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B484" w14:textId="087698F9" w:rsidR="00A47E95" w:rsidRDefault="00A47E95" w:rsidP="00CA2AE5">
      <w:pPr>
        <w:pStyle w:val="Standard"/>
        <w:spacing w:before="120" w:after="12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bookmarkStart w:id="0" w:name="_Hlk220684025"/>
      <w:r w:rsidRPr="00A47E95">
        <w:rPr>
          <w:rFonts w:ascii="Arial" w:eastAsia="Times New Roman" w:hAnsi="Arial" w:cs="Arial"/>
          <w:b/>
          <w:bCs/>
          <w:sz w:val="22"/>
          <w:szCs w:val="22"/>
        </w:rPr>
        <w:t>CONVENZIONE PER L’ATTUAZIONE DELLA RETE RADIO REGIONALE</w:t>
      </w:r>
    </w:p>
    <w:bookmarkEnd w:id="0"/>
    <w:p w14:paraId="01D069B8" w14:textId="190979EF" w:rsidR="00CA2AE5" w:rsidRDefault="00CA2AE5" w:rsidP="00CA2AE5">
      <w:pPr>
        <w:pStyle w:val="Standard"/>
        <w:spacing w:before="120" w:after="12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(</w:t>
      </w:r>
      <w:r w:rsidRPr="00456A35">
        <w:rPr>
          <w:rFonts w:ascii="Arial" w:eastAsia="Times New Roman" w:hAnsi="Arial" w:cs="Arial"/>
          <w:b/>
          <w:bCs/>
          <w:sz w:val="22"/>
          <w:szCs w:val="22"/>
        </w:rPr>
        <w:t>art. 15 della Legge 241/1990</w:t>
      </w:r>
      <w:r>
        <w:rPr>
          <w:rFonts w:ascii="Arial" w:eastAsia="Times New Roman" w:hAnsi="Arial" w:cs="Arial"/>
          <w:b/>
          <w:bCs/>
          <w:sz w:val="22"/>
          <w:szCs w:val="22"/>
        </w:rPr>
        <w:t>)</w:t>
      </w:r>
    </w:p>
    <w:p w14:paraId="05CC7E5C" w14:textId="77777777" w:rsidR="00A47E95" w:rsidRDefault="00A47E95" w:rsidP="00CA2AE5">
      <w:pPr>
        <w:pStyle w:val="Standard"/>
        <w:spacing w:before="120" w:after="12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A47E95">
        <w:rPr>
          <w:rFonts w:ascii="Arial" w:eastAsia="Times New Roman" w:hAnsi="Arial" w:cs="Arial"/>
          <w:b/>
          <w:bCs/>
          <w:sz w:val="22"/>
          <w:szCs w:val="22"/>
        </w:rPr>
        <w:t xml:space="preserve">TRA </w:t>
      </w:r>
    </w:p>
    <w:p w14:paraId="50ED3B85" w14:textId="77777777" w:rsidR="00A47E95" w:rsidRDefault="00A47E95" w:rsidP="00CA2AE5">
      <w:pPr>
        <w:pStyle w:val="Standard"/>
        <w:spacing w:before="120" w:after="12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Direzione Generale della Protezione Civile della Regione Autonoma della Sardegna</w:t>
      </w:r>
    </w:p>
    <w:p w14:paraId="6B4F7D46" w14:textId="517F4674" w:rsidR="00A47E95" w:rsidRPr="00A47E95" w:rsidRDefault="00CA2AE5" w:rsidP="00CA2AE5">
      <w:pPr>
        <w:pStyle w:val="Standard"/>
        <w:spacing w:before="120" w:after="12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E</w:t>
      </w:r>
    </w:p>
    <w:p w14:paraId="181C3E9C" w14:textId="77777777" w:rsidR="00506E8D" w:rsidRDefault="00731DFE" w:rsidP="00CA2AE5">
      <w:pPr>
        <w:pStyle w:val="Standard"/>
        <w:spacing w:before="120" w:after="12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Direzione Generale dell'agenzia </w:t>
      </w:r>
      <w:proofErr w:type="spellStart"/>
      <w:r>
        <w:rPr>
          <w:rFonts w:ascii="Arial" w:eastAsia="Times New Roman" w:hAnsi="Arial" w:cs="Arial"/>
          <w:b/>
          <w:bCs/>
          <w:sz w:val="22"/>
          <w:szCs w:val="22"/>
        </w:rPr>
        <w:t>FOrestale</w:t>
      </w:r>
      <w:proofErr w:type="spellEnd"/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2"/>
          <w:szCs w:val="22"/>
        </w:rPr>
        <w:t>REgionale</w:t>
      </w:r>
      <w:proofErr w:type="spellEnd"/>
      <w:r>
        <w:rPr>
          <w:rFonts w:ascii="Arial" w:eastAsia="Times New Roman" w:hAnsi="Arial" w:cs="Arial"/>
          <w:b/>
          <w:bCs/>
          <w:sz w:val="22"/>
          <w:szCs w:val="22"/>
        </w:rPr>
        <w:t xml:space="preserve"> per lo Sviluppo del Territorio e dell'Ambiente della Regione Sardegna</w:t>
      </w:r>
    </w:p>
    <w:p w14:paraId="0E9AA551" w14:textId="77777777" w:rsidR="00506E8D" w:rsidRDefault="00506E8D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both"/>
        <w:rPr>
          <w:rFonts w:eastAsia="Times New Roman"/>
          <w:szCs w:val="20"/>
        </w:rPr>
      </w:pPr>
    </w:p>
    <w:p w14:paraId="5DC4C235" w14:textId="13FEF756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both"/>
      </w:pPr>
      <w:r>
        <w:rPr>
          <w:rFonts w:eastAsia="Times New Roman"/>
          <w:szCs w:val="20"/>
        </w:rPr>
        <w:t>L'anno 202</w:t>
      </w:r>
      <w:r w:rsidR="00A75823">
        <w:rPr>
          <w:rFonts w:eastAsia="Times New Roman"/>
          <w:szCs w:val="20"/>
        </w:rPr>
        <w:t>6</w:t>
      </w:r>
      <w:r>
        <w:rPr>
          <w:rFonts w:eastAsia="Times New Roman"/>
          <w:szCs w:val="20"/>
        </w:rPr>
        <w:t xml:space="preserve"> il giorno </w:t>
      </w:r>
      <w:r>
        <w:rPr>
          <w:rFonts w:eastAsia="Times New Roman"/>
          <w:szCs w:val="20"/>
          <w:shd w:val="clear" w:color="auto" w:fill="FFFF00"/>
        </w:rPr>
        <w:t>XX</w:t>
      </w:r>
      <w:r>
        <w:rPr>
          <w:rFonts w:eastAsia="Times New Roman"/>
          <w:szCs w:val="20"/>
        </w:rPr>
        <w:t xml:space="preserve"> del mese di </w:t>
      </w:r>
      <w:r>
        <w:rPr>
          <w:rFonts w:eastAsia="Times New Roman"/>
          <w:szCs w:val="20"/>
          <w:shd w:val="clear" w:color="auto" w:fill="FFFF00"/>
        </w:rPr>
        <w:t>XXXXXXX</w:t>
      </w:r>
    </w:p>
    <w:p w14:paraId="605B446B" w14:textId="77777777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center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tra</w:t>
      </w:r>
    </w:p>
    <w:p w14:paraId="285C9C8E" w14:textId="62F49CE4" w:rsidR="00506E8D" w:rsidRDefault="00731DFE" w:rsidP="000C6907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hanging="3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la Direzione Generale della Protezione Civile della Regione Autonoma della Sardegna (di seguito denominata DG PC) rappresentata da </w:t>
      </w:r>
      <w:r w:rsidR="00A75823">
        <w:rPr>
          <w:rFonts w:eastAsia="Times New Roman"/>
          <w:szCs w:val="20"/>
        </w:rPr>
        <w:t>Mauro Merella</w:t>
      </w:r>
      <w:r>
        <w:rPr>
          <w:rFonts w:eastAsia="Times New Roman"/>
          <w:szCs w:val="20"/>
        </w:rPr>
        <w:t xml:space="preserve"> in qualità di Direttore Generale</w:t>
      </w:r>
    </w:p>
    <w:p w14:paraId="03EECBB5" w14:textId="77777777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center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e</w:t>
      </w:r>
    </w:p>
    <w:p w14:paraId="7B09833E" w14:textId="4846C786" w:rsidR="00506E8D" w:rsidRDefault="00731DFE" w:rsidP="000C6907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jc w:val="both"/>
      </w:pPr>
      <w:r>
        <w:rPr>
          <w:rFonts w:eastAsia="Times New Roman"/>
          <w:szCs w:val="20"/>
        </w:rPr>
        <w:t xml:space="preserve">la Direzione Generale dell'Agenzia </w:t>
      </w:r>
      <w:proofErr w:type="spellStart"/>
      <w:r>
        <w:rPr>
          <w:rFonts w:eastAsia="Times New Roman"/>
          <w:szCs w:val="20"/>
        </w:rPr>
        <w:t>FOrestale</w:t>
      </w:r>
      <w:proofErr w:type="spellEnd"/>
      <w:r>
        <w:rPr>
          <w:rFonts w:eastAsia="Times New Roman"/>
          <w:szCs w:val="20"/>
        </w:rPr>
        <w:t xml:space="preserve"> </w:t>
      </w:r>
      <w:proofErr w:type="spellStart"/>
      <w:r>
        <w:rPr>
          <w:rFonts w:eastAsia="Times New Roman"/>
          <w:szCs w:val="20"/>
        </w:rPr>
        <w:t>REgionale</w:t>
      </w:r>
      <w:proofErr w:type="spellEnd"/>
      <w:r>
        <w:rPr>
          <w:rFonts w:eastAsia="Times New Roman"/>
          <w:szCs w:val="20"/>
        </w:rPr>
        <w:t xml:space="preserve"> per lo Sviluppo del Territorio e dell'Ambiente della Sardegna (di seguito denominat</w:t>
      </w:r>
      <w:r w:rsidR="00DF03F2">
        <w:rPr>
          <w:rFonts w:eastAsia="Times New Roman"/>
          <w:szCs w:val="20"/>
        </w:rPr>
        <w:t>a</w:t>
      </w:r>
      <w:r>
        <w:rPr>
          <w:rFonts w:eastAsia="Times New Roman"/>
          <w:szCs w:val="20"/>
        </w:rPr>
        <w:t xml:space="preserve"> DG FORESTAS), </w:t>
      </w:r>
      <w:r w:rsidR="000C6907">
        <w:rPr>
          <w:rFonts w:eastAsia="Times New Roman"/>
          <w:szCs w:val="20"/>
        </w:rPr>
        <w:t>rappresentata da</w:t>
      </w:r>
      <w:r w:rsidR="00A75823">
        <w:rPr>
          <w:rFonts w:eastAsia="Times New Roman"/>
          <w:szCs w:val="20"/>
        </w:rPr>
        <w:t xml:space="preserve"> Antonio Casula in qualità di Direttore Generale</w:t>
      </w:r>
    </w:p>
    <w:p w14:paraId="36FCCCF9" w14:textId="77777777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240" w:lineRule="auto"/>
        <w:ind w:left="330" w:hanging="360"/>
        <w:jc w:val="center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PREMESSO</w:t>
      </w:r>
    </w:p>
    <w:p w14:paraId="1B503238" w14:textId="77777777" w:rsidR="00506E8D" w:rsidRDefault="00506E8D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240" w:lineRule="auto"/>
        <w:ind w:left="330" w:hanging="360"/>
        <w:jc w:val="center"/>
        <w:rPr>
          <w:rFonts w:eastAsia="Times New Roman"/>
          <w:b/>
          <w:bCs/>
          <w:szCs w:val="20"/>
        </w:rPr>
      </w:pPr>
    </w:p>
    <w:p w14:paraId="6EA345F0" w14:textId="6AF9D507" w:rsidR="00506E8D" w:rsidRPr="00966F85" w:rsidRDefault="00731DFE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777" w:hanging="357"/>
        <w:jc w:val="both"/>
        <w:rPr>
          <w:rFonts w:eastAsia="Times New Roman"/>
          <w:szCs w:val="20"/>
        </w:rPr>
      </w:pPr>
      <w:r w:rsidRPr="00966F85">
        <w:rPr>
          <w:rFonts w:eastAsia="Times New Roman"/>
          <w:szCs w:val="20"/>
        </w:rPr>
        <w:t>che il decreto assessoriale n.48 del 15/11/2012, definita la Rete Radio regionale come risorsa soggetta agli obblighi di cui all’art.73 terzo comma del D Lgs 82/2005, ne affida</w:t>
      </w:r>
      <w:r w:rsidR="00E53C0C" w:rsidRPr="00966F85">
        <w:rPr>
          <w:rFonts w:eastAsia="Times New Roman"/>
          <w:szCs w:val="20"/>
        </w:rPr>
        <w:t>va</w:t>
      </w:r>
      <w:r w:rsidRPr="00966F85">
        <w:rPr>
          <w:rFonts w:eastAsia="Times New Roman"/>
          <w:szCs w:val="20"/>
        </w:rPr>
        <w:t xml:space="preserve"> i compiti di gestione alla DG del CFVA e, altresì, defini</w:t>
      </w:r>
      <w:r w:rsidR="00E53C0C" w:rsidRPr="00966F85">
        <w:rPr>
          <w:rFonts w:eastAsia="Times New Roman"/>
          <w:szCs w:val="20"/>
        </w:rPr>
        <w:t>va</w:t>
      </w:r>
      <w:r w:rsidRPr="00966F85">
        <w:rPr>
          <w:rFonts w:eastAsia="Times New Roman"/>
          <w:szCs w:val="20"/>
        </w:rPr>
        <w:t xml:space="preserve"> i compiti affidati ai soggetti istituzionali che ne beneficiano;</w:t>
      </w:r>
    </w:p>
    <w:p w14:paraId="08BEFFDA" w14:textId="5E613027" w:rsidR="00506E8D" w:rsidRPr="00E53C0C" w:rsidRDefault="00731DFE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777" w:hanging="357"/>
        <w:jc w:val="both"/>
        <w:rPr>
          <w:rFonts w:eastAsia="Times New Roman"/>
          <w:szCs w:val="20"/>
        </w:rPr>
      </w:pPr>
      <w:r w:rsidRPr="00E53C0C">
        <w:rPr>
          <w:rFonts w:eastAsia="Times New Roman"/>
          <w:szCs w:val="20"/>
        </w:rPr>
        <w:t>che la deliberazione della Giunta Regionale N. 35/7 del 14.6.2016 defini</w:t>
      </w:r>
      <w:r w:rsidR="000F3B84">
        <w:rPr>
          <w:rFonts w:eastAsia="Times New Roman"/>
          <w:szCs w:val="20"/>
        </w:rPr>
        <w:t>va</w:t>
      </w:r>
      <w:r w:rsidRPr="00E53C0C">
        <w:rPr>
          <w:rFonts w:eastAsia="Times New Roman"/>
          <w:szCs w:val="20"/>
        </w:rPr>
        <w:t xml:space="preserve"> gli interventi e le risorse relative all’Azione 5.3.1</w:t>
      </w:r>
      <w:r w:rsidR="00A75823">
        <w:rPr>
          <w:rFonts w:eastAsia="Times New Roman"/>
          <w:szCs w:val="20"/>
        </w:rPr>
        <w:t xml:space="preserve"> </w:t>
      </w:r>
      <w:r w:rsidRPr="00E53C0C">
        <w:rPr>
          <w:rFonts w:eastAsia="Times New Roman"/>
          <w:szCs w:val="20"/>
        </w:rPr>
        <w:t>POR FESR 2014-2020, Asse V “Tutela dell’ambiente e prevenzione dei rischi” e individua</w:t>
      </w:r>
      <w:r w:rsidR="000F3B84">
        <w:rPr>
          <w:rFonts w:eastAsia="Times New Roman"/>
          <w:szCs w:val="20"/>
        </w:rPr>
        <w:t>va</w:t>
      </w:r>
      <w:r w:rsidRPr="00E53C0C">
        <w:rPr>
          <w:rFonts w:eastAsia="Times New Roman"/>
          <w:szCs w:val="20"/>
        </w:rPr>
        <w:t xml:space="preserve"> la DG CFVA e la DG PC quali attuatori dell'intervento per la realizzazione di una Rete Radio Regionale interoperabile;</w:t>
      </w:r>
    </w:p>
    <w:p w14:paraId="17A03207" w14:textId="3FEE3AA9" w:rsidR="00E53C0C" w:rsidRPr="00F7364C" w:rsidRDefault="00540FDE" w:rsidP="00E53C0C">
      <w:pPr>
        <w:pStyle w:val="Destinatari"/>
        <w:numPr>
          <w:ilvl w:val="0"/>
          <w:numId w:val="9"/>
        </w:numPr>
        <w:tabs>
          <w:tab w:val="left" w:pos="8811"/>
        </w:tabs>
        <w:spacing w:before="120" w:after="120" w:line="360" w:lineRule="auto"/>
        <w:jc w:val="both"/>
        <w:rPr>
          <w:rFonts w:eastAsia="Times New Roman"/>
          <w:szCs w:val="20"/>
        </w:rPr>
      </w:pPr>
      <w:r w:rsidRPr="00F7364C">
        <w:rPr>
          <w:rFonts w:eastAsia="Times New Roman"/>
          <w:szCs w:val="20"/>
        </w:rPr>
        <w:t>che la deliberazione della Giunta Regionale n</w:t>
      </w:r>
      <w:r w:rsidRPr="00F7364C">
        <w:rPr>
          <w:rFonts w:eastAsia="Times New Roman" w:hint="eastAsia"/>
          <w:szCs w:val="20"/>
        </w:rPr>
        <w:t xml:space="preserve">. 52/42 </w:t>
      </w:r>
      <w:r w:rsidRPr="00F7364C">
        <w:rPr>
          <w:rFonts w:eastAsia="Times New Roman"/>
          <w:szCs w:val="20"/>
        </w:rPr>
        <w:t>del</w:t>
      </w:r>
      <w:r w:rsidRPr="00F7364C">
        <w:rPr>
          <w:rFonts w:eastAsia="Times New Roman" w:hint="eastAsia"/>
          <w:szCs w:val="20"/>
        </w:rPr>
        <w:t xml:space="preserve"> 23</w:t>
      </w:r>
      <w:r w:rsidR="004E226A" w:rsidRPr="00F7364C">
        <w:rPr>
          <w:rFonts w:eastAsia="Times New Roman"/>
          <w:szCs w:val="20"/>
        </w:rPr>
        <w:t>/</w:t>
      </w:r>
      <w:r w:rsidRPr="00F7364C">
        <w:rPr>
          <w:rFonts w:eastAsia="Times New Roman" w:hint="eastAsia"/>
          <w:szCs w:val="20"/>
        </w:rPr>
        <w:t>10</w:t>
      </w:r>
      <w:r w:rsidR="004E226A" w:rsidRPr="00F7364C">
        <w:rPr>
          <w:rFonts w:eastAsia="Times New Roman"/>
          <w:szCs w:val="20"/>
        </w:rPr>
        <w:t>/</w:t>
      </w:r>
      <w:r w:rsidRPr="00F7364C">
        <w:rPr>
          <w:rFonts w:eastAsia="Times New Roman" w:hint="eastAsia"/>
          <w:szCs w:val="20"/>
        </w:rPr>
        <w:t>2018</w:t>
      </w:r>
      <w:r w:rsidR="00E53C0C" w:rsidRPr="00F7364C">
        <w:rPr>
          <w:rFonts w:eastAsia="Times New Roman"/>
          <w:szCs w:val="20"/>
        </w:rPr>
        <w:t xml:space="preserve"> disponeva il t</w:t>
      </w:r>
      <w:r w:rsidR="00E53C0C" w:rsidRPr="00F7364C">
        <w:rPr>
          <w:rFonts w:eastAsia="Times New Roman" w:hint="eastAsia"/>
          <w:szCs w:val="20"/>
        </w:rPr>
        <w:t xml:space="preserve">rasferimento </w:t>
      </w:r>
      <w:r w:rsidR="00E53C0C" w:rsidRPr="00F7364C">
        <w:rPr>
          <w:rFonts w:eastAsia="Times New Roman"/>
          <w:szCs w:val="20"/>
        </w:rPr>
        <w:t xml:space="preserve">della </w:t>
      </w:r>
      <w:r w:rsidR="00E53C0C" w:rsidRPr="00F7364C">
        <w:rPr>
          <w:rFonts w:eastAsia="Times New Roman" w:hint="eastAsia"/>
          <w:szCs w:val="20"/>
        </w:rPr>
        <w:t>competenza della gestione e manutenzione della rete radio</w:t>
      </w:r>
      <w:r w:rsidR="00E53C0C" w:rsidRPr="00F7364C">
        <w:rPr>
          <w:rFonts w:eastAsia="Times New Roman"/>
          <w:szCs w:val="20"/>
        </w:rPr>
        <w:t xml:space="preserve"> </w:t>
      </w:r>
      <w:r w:rsidR="00E53C0C" w:rsidRPr="00F7364C">
        <w:rPr>
          <w:rFonts w:eastAsia="Times New Roman" w:hint="eastAsia"/>
          <w:szCs w:val="20"/>
        </w:rPr>
        <w:t>alla Direzione generale della Protezione Civile</w:t>
      </w:r>
      <w:r w:rsidR="00E53C0C" w:rsidRPr="00F7364C">
        <w:rPr>
          <w:rFonts w:eastAsia="Times New Roman"/>
          <w:szCs w:val="20"/>
        </w:rPr>
        <w:t>, Servizio previsione rischi e dei sistemi informativi, infrastrutture e reti;</w:t>
      </w:r>
    </w:p>
    <w:p w14:paraId="226A04D2" w14:textId="486C687D" w:rsidR="00506E8D" w:rsidRDefault="00731DFE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777" w:hanging="357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che il suddetto intervento prevede</w:t>
      </w:r>
      <w:r w:rsidR="004A786A">
        <w:rPr>
          <w:rFonts w:eastAsia="Times New Roman"/>
          <w:szCs w:val="20"/>
        </w:rPr>
        <w:t>va</w:t>
      </w:r>
      <w:r>
        <w:rPr>
          <w:rFonts w:eastAsia="Times New Roman"/>
          <w:szCs w:val="20"/>
        </w:rPr>
        <w:t>:</w:t>
      </w:r>
    </w:p>
    <w:p w14:paraId="5847AFB9" w14:textId="58D9B7A5" w:rsidR="00506E8D" w:rsidRDefault="00731DFE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1276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lastRenderedPageBreak/>
        <w:t xml:space="preserve">sviluppo </w:t>
      </w:r>
      <w:r w:rsidR="007131B4">
        <w:rPr>
          <w:rFonts w:eastAsia="Times New Roman"/>
          <w:szCs w:val="20"/>
        </w:rPr>
        <w:t xml:space="preserve">e rafforzamento </w:t>
      </w:r>
      <w:r>
        <w:rPr>
          <w:rFonts w:eastAsia="Times New Roman"/>
          <w:szCs w:val="20"/>
        </w:rPr>
        <w:t>della dorsale di trasporto della Rete Radio Regionale;</w:t>
      </w:r>
    </w:p>
    <w:p w14:paraId="512D3854" w14:textId="4DCAA197" w:rsidR="00506E8D" w:rsidRDefault="00731DFE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1276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digitalizzazione della rete radio di diffusione con la tecnologia DMR Tier III;</w:t>
      </w:r>
    </w:p>
    <w:p w14:paraId="71A5EBA1" w14:textId="1064F1E3" w:rsidR="007131B4" w:rsidRDefault="007131B4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1276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inserimento di nuovi siti di diffusione per l’aumento della copertura radioelettrica sul territorio regionale;</w:t>
      </w:r>
    </w:p>
    <w:p w14:paraId="0BA03D27" w14:textId="79686A33" w:rsidR="007131B4" w:rsidRDefault="007131B4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1276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rinnovo del parco apparati fissi, veicolari e portatili;</w:t>
      </w:r>
    </w:p>
    <w:p w14:paraId="35BF2C20" w14:textId="691CDD80" w:rsidR="007131B4" w:rsidRDefault="007131B4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1276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installazione di una stazione radio fissa in tutti i Comuni della Sardegna e nelle sedi dei principali attori del sistema di protezione civile regionale;</w:t>
      </w:r>
    </w:p>
    <w:p w14:paraId="4ED6CC7A" w14:textId="790FD6E6" w:rsidR="00506E8D" w:rsidRDefault="00731DFE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1276" w:hanging="425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assistenza e manutenzione sull'intera infrastruttura Rete Radio Regionale;</w:t>
      </w:r>
    </w:p>
    <w:p w14:paraId="0771EF79" w14:textId="3D18D1D9" w:rsidR="00FA2D3A" w:rsidRDefault="00F235C6" w:rsidP="00FA2D3A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jc w:val="both"/>
        <w:rPr>
          <w:rFonts w:eastAsia="Times New Roman"/>
          <w:szCs w:val="20"/>
        </w:rPr>
      </w:pPr>
      <w:bookmarkStart w:id="1" w:name="_Hlk106272662"/>
      <w:r>
        <w:rPr>
          <w:rFonts w:eastAsia="Times New Roman"/>
          <w:szCs w:val="20"/>
        </w:rPr>
        <w:t xml:space="preserve">che la deliberazione della Giunta Regionale n. 44/9 del 09/11/2021 disponeva l’utilizzo delle somme accantonate nel quadro economico del progetto alla voce “Somme a disposizione per il completamento dell’opera (ex. Art. 8-bis L.R. n. 85/2018), derivanti dal ribasso d’asta, per </w:t>
      </w:r>
      <w:r w:rsidR="00FA2D3A">
        <w:rPr>
          <w:rFonts w:eastAsia="Times New Roman"/>
          <w:szCs w:val="20"/>
        </w:rPr>
        <w:t>le seguenti ulteriori attività:</w:t>
      </w:r>
    </w:p>
    <w:bookmarkEnd w:id="1"/>
    <w:p w14:paraId="7C37502A" w14:textId="3FC3C6FC" w:rsidR="00FA2D3A" w:rsidRDefault="00FA2D3A" w:rsidP="00FA2D3A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realizzazione di ulteriori siti radio per aumentare la copertura radioelettrica del territorio;</w:t>
      </w:r>
    </w:p>
    <w:p w14:paraId="3A46A41E" w14:textId="548B9CCF" w:rsidR="00FA2D3A" w:rsidRDefault="00FA2D3A" w:rsidP="00FA2D3A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ampliamento della Dorsale Radio di trasporto;</w:t>
      </w:r>
    </w:p>
    <w:p w14:paraId="58C0FF71" w14:textId="53DF1BF1" w:rsidR="00FA2D3A" w:rsidRDefault="00FA2D3A" w:rsidP="00FA2D3A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ampliamento della rete sincrona DMRII;</w:t>
      </w:r>
    </w:p>
    <w:p w14:paraId="49B88EF3" w14:textId="0BD50E40" w:rsidR="00FA2D3A" w:rsidRDefault="00FA2D3A" w:rsidP="00FA2D3A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implementazione della Rete radio interoperabile DMRIII al fine di erogare servizi;</w:t>
      </w:r>
    </w:p>
    <w:p w14:paraId="0790611B" w14:textId="693EAAA6" w:rsidR="00FA2D3A" w:rsidRDefault="00FA2D3A" w:rsidP="00FA2D3A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incremento del parco terminali radio e relativi accessori;</w:t>
      </w:r>
    </w:p>
    <w:p w14:paraId="2425A3EF" w14:textId="2AF16887" w:rsidR="00FA2D3A" w:rsidRDefault="00FA2D3A" w:rsidP="00FA2D3A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realizzazione di postazioni di telecomunicazione mobili avanzate per la gestione delle emergenze;</w:t>
      </w:r>
    </w:p>
    <w:p w14:paraId="216F359F" w14:textId="22514069" w:rsidR="00506E8D" w:rsidRPr="004A786A" w:rsidRDefault="00731DFE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777" w:hanging="357"/>
        <w:jc w:val="both"/>
      </w:pPr>
      <w:r>
        <w:rPr>
          <w:rFonts w:eastAsia="Arial"/>
          <w:szCs w:val="20"/>
        </w:rPr>
        <w:t xml:space="preserve">che l'intervento </w:t>
      </w:r>
      <w:r>
        <w:rPr>
          <w:rFonts w:eastAsia="Times New Roman"/>
          <w:szCs w:val="20"/>
        </w:rPr>
        <w:t>prevede</w:t>
      </w:r>
      <w:r w:rsidR="004A786A">
        <w:rPr>
          <w:rFonts w:eastAsia="Times New Roman"/>
          <w:szCs w:val="20"/>
        </w:rPr>
        <w:t>va</w:t>
      </w:r>
      <w:r>
        <w:rPr>
          <w:rFonts w:eastAsia="Times New Roman"/>
          <w:szCs w:val="20"/>
        </w:rPr>
        <w:t xml:space="preserve"> installazioni su tutto il territorio regionale;</w:t>
      </w:r>
    </w:p>
    <w:p w14:paraId="102C4639" w14:textId="5C203872" w:rsidR="004A786A" w:rsidRPr="004A786A" w:rsidRDefault="004A786A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777" w:hanging="357"/>
        <w:jc w:val="both"/>
      </w:pPr>
      <w:r w:rsidRPr="00E53C0C">
        <w:rPr>
          <w:rFonts w:eastAsia="Times New Roman"/>
          <w:szCs w:val="20"/>
        </w:rPr>
        <w:t xml:space="preserve">che la deliberazione della Giunta Regionale N. </w:t>
      </w:r>
      <w:r>
        <w:rPr>
          <w:rFonts w:eastAsia="Times New Roman"/>
          <w:szCs w:val="20"/>
        </w:rPr>
        <w:t>29</w:t>
      </w:r>
      <w:r w:rsidRPr="00E53C0C">
        <w:rPr>
          <w:rFonts w:eastAsia="Times New Roman"/>
          <w:szCs w:val="20"/>
        </w:rPr>
        <w:t>/</w:t>
      </w:r>
      <w:r>
        <w:rPr>
          <w:rFonts w:eastAsia="Times New Roman"/>
          <w:szCs w:val="20"/>
        </w:rPr>
        <w:t>34</w:t>
      </w:r>
      <w:r w:rsidRPr="00E53C0C">
        <w:rPr>
          <w:rFonts w:eastAsia="Times New Roman"/>
          <w:szCs w:val="20"/>
        </w:rPr>
        <w:t xml:space="preserve"> del </w:t>
      </w:r>
      <w:r>
        <w:rPr>
          <w:rFonts w:eastAsia="Times New Roman"/>
          <w:szCs w:val="20"/>
        </w:rPr>
        <w:t>07</w:t>
      </w:r>
      <w:r w:rsidRPr="00E53C0C">
        <w:rPr>
          <w:rFonts w:eastAsia="Times New Roman"/>
          <w:szCs w:val="20"/>
        </w:rPr>
        <w:t>.</w:t>
      </w:r>
      <w:r>
        <w:rPr>
          <w:rFonts w:eastAsia="Times New Roman"/>
          <w:szCs w:val="20"/>
        </w:rPr>
        <w:t>08</w:t>
      </w:r>
      <w:r w:rsidRPr="00E53C0C">
        <w:rPr>
          <w:rFonts w:eastAsia="Times New Roman"/>
          <w:szCs w:val="20"/>
        </w:rPr>
        <w:t>.20</w:t>
      </w:r>
      <w:r>
        <w:rPr>
          <w:rFonts w:eastAsia="Times New Roman"/>
          <w:szCs w:val="20"/>
        </w:rPr>
        <w:t xml:space="preserve">24 riguardante la </w:t>
      </w:r>
      <w:r w:rsidRPr="004A786A">
        <w:rPr>
          <w:rFonts w:eastAsia="Times New Roman"/>
          <w:szCs w:val="20"/>
        </w:rPr>
        <w:t>Realizzazione della Rete radio regionale estesa</w:t>
      </w:r>
      <w:r>
        <w:rPr>
          <w:rFonts w:eastAsia="Times New Roman"/>
          <w:szCs w:val="20"/>
        </w:rPr>
        <w:t xml:space="preserve"> </w:t>
      </w:r>
      <w:r w:rsidRPr="004A786A">
        <w:rPr>
          <w:rFonts w:eastAsia="Times New Roman"/>
          <w:szCs w:val="20"/>
        </w:rPr>
        <w:t>prevede</w:t>
      </w:r>
      <w:r>
        <w:rPr>
          <w:rFonts w:eastAsia="Times New Roman"/>
          <w:szCs w:val="20"/>
        </w:rPr>
        <w:t xml:space="preserve">, tra l’altro, </w:t>
      </w:r>
      <w:r w:rsidRPr="004A786A">
        <w:rPr>
          <w:rFonts w:eastAsia="Times New Roman"/>
          <w:szCs w:val="20"/>
        </w:rPr>
        <w:t xml:space="preserve">le seguenti iniziative: </w:t>
      </w:r>
    </w:p>
    <w:p w14:paraId="1D96C5B3" w14:textId="77777777" w:rsidR="004A786A" w:rsidRPr="004A786A" w:rsidRDefault="004A786A" w:rsidP="004A786A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1134" w:hanging="283"/>
        <w:jc w:val="both"/>
      </w:pPr>
      <w:r w:rsidRPr="004A786A">
        <w:rPr>
          <w:rFonts w:eastAsia="Times New Roman"/>
          <w:szCs w:val="20"/>
        </w:rPr>
        <w:t>potenziamento della dorsale radio di trasporto attraverso</w:t>
      </w:r>
      <w:r>
        <w:rPr>
          <w:rFonts w:eastAsia="Times New Roman"/>
          <w:szCs w:val="20"/>
        </w:rPr>
        <w:t xml:space="preserve"> l’estensione della rete radio nel territorio e l’aumento della robustezza resilienza e capacità della rete </w:t>
      </w:r>
      <w:proofErr w:type="spellStart"/>
      <w:r>
        <w:rPr>
          <w:rFonts w:eastAsia="Times New Roman"/>
          <w:szCs w:val="20"/>
        </w:rPr>
        <w:t>stess</w:t>
      </w:r>
      <w:proofErr w:type="spellEnd"/>
      <w:r>
        <w:rPr>
          <w:rFonts w:eastAsia="Times New Roman"/>
          <w:szCs w:val="20"/>
        </w:rPr>
        <w:t>;</w:t>
      </w:r>
    </w:p>
    <w:p w14:paraId="00E2B490" w14:textId="77777777" w:rsidR="004A786A" w:rsidRDefault="004A786A" w:rsidP="004A786A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1134" w:hanging="283"/>
        <w:jc w:val="both"/>
        <w:rPr>
          <w:rFonts w:eastAsia="Times New Roman"/>
          <w:szCs w:val="20"/>
        </w:rPr>
      </w:pPr>
      <w:r w:rsidRPr="004A786A">
        <w:rPr>
          <w:rFonts w:eastAsia="Times New Roman"/>
          <w:szCs w:val="20"/>
        </w:rPr>
        <w:t xml:space="preserve">estensione della copertura radio sul territorio, con particolare riferimento alle zone ad alta </w:t>
      </w:r>
      <w:r w:rsidRPr="004A786A">
        <w:rPr>
          <w:rFonts w:eastAsia="Times New Roman"/>
          <w:szCs w:val="20"/>
        </w:rPr>
        <w:lastRenderedPageBreak/>
        <w:t>pericolosità di incendi boschivi;</w:t>
      </w:r>
    </w:p>
    <w:p w14:paraId="484B40EE" w14:textId="06713E06" w:rsidR="004A786A" w:rsidRDefault="004A786A" w:rsidP="004A786A">
      <w:pPr>
        <w:pStyle w:val="Destinatari"/>
        <w:numPr>
          <w:ilvl w:val="1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1134" w:hanging="283"/>
        <w:jc w:val="both"/>
        <w:rPr>
          <w:rFonts w:eastAsia="Times New Roman"/>
          <w:szCs w:val="20"/>
        </w:rPr>
      </w:pPr>
      <w:r w:rsidRPr="004A786A">
        <w:rPr>
          <w:rFonts w:eastAsia="Times New Roman" w:hint="eastAsia"/>
          <w:szCs w:val="20"/>
        </w:rPr>
        <w:t>acquisizione di nuove tecnologie, anche sperimentali, per meglio rispondere alle emergenze in</w:t>
      </w:r>
      <w:r w:rsidRPr="004A786A">
        <w:rPr>
          <w:rFonts w:eastAsia="Times New Roman"/>
          <w:szCs w:val="20"/>
        </w:rPr>
        <w:t xml:space="preserve"> </w:t>
      </w:r>
      <w:r w:rsidRPr="004A786A">
        <w:rPr>
          <w:rFonts w:eastAsia="Times New Roman" w:hint="eastAsia"/>
          <w:szCs w:val="20"/>
        </w:rPr>
        <w:t>ambito AIB</w:t>
      </w:r>
      <w:r>
        <w:rPr>
          <w:rFonts w:eastAsia="Times New Roman"/>
          <w:szCs w:val="20"/>
        </w:rPr>
        <w:t>;</w:t>
      </w:r>
    </w:p>
    <w:p w14:paraId="4268CB4F" w14:textId="6797DECD" w:rsidR="00506E8D" w:rsidRPr="004A786A" w:rsidRDefault="00731DFE" w:rsidP="004A786A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jc w:val="both"/>
        <w:rPr>
          <w:rFonts w:eastAsia="Times New Roman"/>
          <w:szCs w:val="20"/>
        </w:rPr>
      </w:pPr>
      <w:r w:rsidRPr="004A786A">
        <w:rPr>
          <w:rFonts w:eastAsia="Times New Roman"/>
          <w:szCs w:val="20"/>
        </w:rPr>
        <w:t>che diversi siti nei quali debbono essere effettuate le installazioni, prevalentemente vedette AIB, sono di competenza dell'agenzia FORESTAS;</w:t>
      </w:r>
    </w:p>
    <w:p w14:paraId="494C7888" w14:textId="77777777" w:rsidR="00506E8D" w:rsidRDefault="00731DFE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777" w:hanging="357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che alcuni siti di cui al punto precedente non rientrano nel patrimonio demaniale in concessione all'agenzia FORESTAS;</w:t>
      </w:r>
    </w:p>
    <w:p w14:paraId="15B8C34A" w14:textId="77777777" w:rsidR="00506E8D" w:rsidRDefault="00731DFE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777" w:hanging="357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che l'intervento, ove necessario, prevede l'esecuzione di lavori per l'adeguamento strutturale degli edifici destinati ad accogliere le apparecchiature della Rete Radio regionale;</w:t>
      </w:r>
    </w:p>
    <w:p w14:paraId="6C28A51A" w14:textId="77777777" w:rsidR="00506E8D" w:rsidRDefault="00731DFE">
      <w:pPr>
        <w:pStyle w:val="Destinatari"/>
        <w:numPr>
          <w:ilvl w:val="0"/>
          <w:numId w:val="9"/>
        </w:numPr>
        <w:tabs>
          <w:tab w:val="clear" w:pos="8151"/>
          <w:tab w:val="left" w:pos="8811"/>
        </w:tabs>
        <w:spacing w:before="120" w:after="120" w:line="360" w:lineRule="auto"/>
        <w:ind w:left="777" w:hanging="357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che l'intervento prevede la possibilità di fornire servizi voce/dati all'agenzia FORESTAS;</w:t>
      </w:r>
    </w:p>
    <w:p w14:paraId="6E52D1A0" w14:textId="4165231A" w:rsidR="00506E8D" w:rsidRDefault="00731DFE">
      <w:pPr>
        <w:pStyle w:val="Normalelt"/>
        <w:spacing w:before="0" w:after="0" w:line="360" w:lineRule="auto"/>
        <w:jc w:val="both"/>
      </w:pPr>
      <w:r>
        <w:rPr>
          <w:rFonts w:eastAsia="Times New Roman"/>
          <w:color w:val="000000"/>
          <w:szCs w:val="20"/>
        </w:rPr>
        <w:t>tutto ciò premesso</w:t>
      </w:r>
      <w:r w:rsidR="004A786A">
        <w:rPr>
          <w:rFonts w:eastAsia="Times New Roman"/>
          <w:color w:val="000000"/>
          <w:szCs w:val="20"/>
        </w:rPr>
        <w:t>,</w:t>
      </w:r>
      <w:r>
        <w:rPr>
          <w:rFonts w:eastAsia="Times New Roman"/>
          <w:color w:val="000000"/>
          <w:szCs w:val="20"/>
        </w:rPr>
        <w:t xml:space="preserve"> e considerato parte integrante e sostanziale del presente atto, tra le parti come sopra costituite, </w:t>
      </w:r>
      <w:r>
        <w:rPr>
          <w:rFonts w:eastAsia="Times New Roman"/>
          <w:b/>
          <w:bCs/>
          <w:color w:val="000000"/>
          <w:szCs w:val="20"/>
        </w:rPr>
        <w:t>si conviene e si stipula quanto segue</w:t>
      </w:r>
    </w:p>
    <w:p w14:paraId="7A40D8A3" w14:textId="77777777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360" w:after="360" w:line="360" w:lineRule="auto"/>
        <w:ind w:left="330" w:hanging="360"/>
        <w:jc w:val="center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Art. 1 – Oggetto e Obiettivi della collaborazione</w:t>
      </w:r>
    </w:p>
    <w:p w14:paraId="24C3EC9D" w14:textId="5DA649DD" w:rsidR="00506E8D" w:rsidRDefault="00731DFE" w:rsidP="004E226A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Il presente protocollo di collaborazione tra la DG PC e la DG FORESTAS ha l'obiettivo di rafforzare il raccordo</w:t>
      </w:r>
      <w:r w:rsidR="004E226A">
        <w:rPr>
          <w:rFonts w:eastAsia="Times New Roman"/>
          <w:szCs w:val="20"/>
        </w:rPr>
        <w:t xml:space="preserve"> t</w:t>
      </w:r>
      <w:r>
        <w:rPr>
          <w:rFonts w:eastAsia="Times New Roman"/>
          <w:szCs w:val="20"/>
        </w:rPr>
        <w:t xml:space="preserve">ra </w:t>
      </w:r>
      <w:r w:rsidR="004A786A">
        <w:rPr>
          <w:rFonts w:eastAsia="Times New Roman"/>
          <w:szCs w:val="20"/>
        </w:rPr>
        <w:t>le due Direzioni generali</w:t>
      </w:r>
      <w:r>
        <w:rPr>
          <w:rFonts w:eastAsia="Times New Roman"/>
          <w:szCs w:val="20"/>
        </w:rPr>
        <w:t xml:space="preserve"> a diverso titolo coinvolt</w:t>
      </w:r>
      <w:r w:rsidR="004A786A">
        <w:rPr>
          <w:rFonts w:eastAsia="Times New Roman"/>
          <w:szCs w:val="20"/>
        </w:rPr>
        <w:t>e</w:t>
      </w:r>
      <w:r>
        <w:rPr>
          <w:rFonts w:eastAsia="Times New Roman"/>
          <w:szCs w:val="20"/>
        </w:rPr>
        <w:t xml:space="preserve"> nella realizzazione della Rete Regionale interoperabile della Regione Sardegna e, dunque, attuare sinergia al fine di ottimizzare gli interventi previsti.</w:t>
      </w:r>
    </w:p>
    <w:p w14:paraId="0B58FF35" w14:textId="77777777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360" w:after="360" w:line="360" w:lineRule="auto"/>
        <w:ind w:left="330" w:hanging="360"/>
        <w:jc w:val="center"/>
      </w:pPr>
      <w:r>
        <w:rPr>
          <w:b/>
          <w:szCs w:val="20"/>
        </w:rPr>
        <w:t xml:space="preserve">Articolo 2 - Forme di </w:t>
      </w:r>
      <w:r>
        <w:rPr>
          <w:rFonts w:eastAsia="Times New Roman"/>
          <w:b/>
          <w:bCs/>
          <w:szCs w:val="20"/>
        </w:rPr>
        <w:t>collaborazione</w:t>
      </w:r>
    </w:p>
    <w:p w14:paraId="70434242" w14:textId="77777777" w:rsidR="00506E8D" w:rsidRDefault="00731DFE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finalità indicate all’articolo precedente potranno essere perseguite attraverso le seguenti forme di collaborazione:</w:t>
      </w:r>
    </w:p>
    <w:p w14:paraId="6C425801" w14:textId="6E0C4FF1" w:rsidR="00582C74" w:rsidRDefault="00582C74">
      <w:pPr>
        <w:pStyle w:val="Destinatari"/>
        <w:numPr>
          <w:ilvl w:val="0"/>
          <w:numId w:val="10"/>
        </w:numPr>
        <w:spacing w:before="120" w:after="120" w:line="360" w:lineRule="auto"/>
        <w:jc w:val="both"/>
        <w:rPr>
          <w:rFonts w:eastAsia="Times New Roman"/>
          <w:szCs w:val="20"/>
        </w:rPr>
      </w:pPr>
      <w:r w:rsidRPr="00582C74">
        <w:rPr>
          <w:rFonts w:eastAsia="Times New Roman"/>
          <w:szCs w:val="20"/>
        </w:rPr>
        <w:t>facilitare l’accesso del personale e delle imprese incaricate dal</w:t>
      </w:r>
      <w:r>
        <w:rPr>
          <w:rFonts w:eastAsia="Times New Roman"/>
          <w:szCs w:val="20"/>
        </w:rPr>
        <w:t xml:space="preserve">la DGPC </w:t>
      </w:r>
      <w:r w:rsidRPr="00582C74">
        <w:rPr>
          <w:rFonts w:eastAsia="Times New Roman"/>
          <w:szCs w:val="20"/>
        </w:rPr>
        <w:t>ai siti regionali in gestione all’Agenzia FORESTAS interessati dalla Rete Radio Regionale;</w:t>
      </w:r>
    </w:p>
    <w:p w14:paraId="3F1495F6" w14:textId="7AA933EE" w:rsidR="00582C74" w:rsidRPr="002F15B7" w:rsidRDefault="00582C74" w:rsidP="0036032D">
      <w:pPr>
        <w:pStyle w:val="Destinatari"/>
        <w:numPr>
          <w:ilvl w:val="0"/>
          <w:numId w:val="10"/>
        </w:numPr>
        <w:spacing w:before="120" w:after="120" w:line="360" w:lineRule="auto"/>
        <w:jc w:val="both"/>
        <w:rPr>
          <w:rFonts w:eastAsia="Times New Roman"/>
          <w:szCs w:val="20"/>
          <w:highlight w:val="yellow"/>
        </w:rPr>
      </w:pPr>
      <w:r w:rsidRPr="00582C74">
        <w:rPr>
          <w:rFonts w:eastAsia="Times New Roman"/>
          <w:szCs w:val="20"/>
        </w:rPr>
        <w:t>collaborare alla definizione degli interventi infrastrutturali necessari sugli immobili interessati dalla Rete Radio Regionale in gestione a FORESTAS</w:t>
      </w:r>
      <w:r w:rsidR="002F15B7">
        <w:rPr>
          <w:rFonts w:eastAsia="Times New Roman"/>
          <w:szCs w:val="20"/>
        </w:rPr>
        <w:t xml:space="preserve">, </w:t>
      </w:r>
      <w:r w:rsidR="002F15B7" w:rsidRPr="002F15B7">
        <w:rPr>
          <w:rFonts w:eastAsia="Times New Roman"/>
          <w:color w:val="EE0000"/>
          <w:szCs w:val="20"/>
          <w:highlight w:val="yellow"/>
        </w:rPr>
        <w:t xml:space="preserve">previa autorizzazione/nulla osta dell’ente proprietario (comune/RAS EELL) e verifica della </w:t>
      </w:r>
      <w:r w:rsidR="002F15B7">
        <w:rPr>
          <w:rFonts w:eastAsia="Times New Roman"/>
          <w:color w:val="EE0000"/>
          <w:szCs w:val="20"/>
          <w:highlight w:val="yellow"/>
        </w:rPr>
        <w:t>di</w:t>
      </w:r>
      <w:r w:rsidR="002F15B7">
        <w:rPr>
          <w:rFonts w:eastAsia="Times New Roman"/>
          <w:color w:val="EE0000"/>
          <w:szCs w:val="20"/>
          <w:highlight w:val="yellow"/>
        </w:rPr>
        <w:t xml:space="preserve">sponibilità di </w:t>
      </w:r>
      <w:r w:rsidR="002F15B7">
        <w:rPr>
          <w:rFonts w:eastAsia="Times New Roman"/>
          <w:color w:val="EE0000"/>
          <w:szCs w:val="20"/>
          <w:highlight w:val="yellow"/>
        </w:rPr>
        <w:t xml:space="preserve">specifiche risorse </w:t>
      </w:r>
      <w:r w:rsidR="002F15B7" w:rsidRPr="002F15B7">
        <w:rPr>
          <w:rFonts w:eastAsia="Times New Roman"/>
          <w:color w:val="EE0000"/>
          <w:szCs w:val="20"/>
          <w:highlight w:val="yellow"/>
        </w:rPr>
        <w:t>finanziari</w:t>
      </w:r>
      <w:r w:rsidR="002F15B7">
        <w:rPr>
          <w:rFonts w:eastAsia="Times New Roman"/>
          <w:color w:val="EE0000"/>
          <w:szCs w:val="20"/>
          <w:highlight w:val="yellow"/>
        </w:rPr>
        <w:t>e</w:t>
      </w:r>
      <w:r w:rsidR="002F15B7">
        <w:rPr>
          <w:rFonts w:eastAsia="Times New Roman"/>
          <w:color w:val="EE0000"/>
          <w:szCs w:val="20"/>
        </w:rPr>
        <w:t>;</w:t>
      </w:r>
    </w:p>
    <w:p w14:paraId="40671B52" w14:textId="3FFCE4A1" w:rsidR="00506E8D" w:rsidRPr="002F15B7" w:rsidRDefault="00731DFE" w:rsidP="0036032D">
      <w:pPr>
        <w:pStyle w:val="Destinatari"/>
        <w:numPr>
          <w:ilvl w:val="0"/>
          <w:numId w:val="10"/>
        </w:numPr>
        <w:spacing w:before="120" w:after="120" w:line="360" w:lineRule="auto"/>
        <w:jc w:val="both"/>
        <w:rPr>
          <w:rFonts w:eastAsia="Times New Roman"/>
          <w:color w:val="EE0000"/>
          <w:szCs w:val="20"/>
          <w:highlight w:val="yellow"/>
        </w:rPr>
      </w:pPr>
      <w:r w:rsidRPr="0036032D">
        <w:rPr>
          <w:rFonts w:eastAsia="Times New Roman"/>
          <w:szCs w:val="20"/>
        </w:rPr>
        <w:lastRenderedPageBreak/>
        <w:t>collaborare per l'ottenimento della demanializzazione dei siti non inclusi nel patrimonio regionale</w:t>
      </w:r>
      <w:r w:rsidR="0036032D" w:rsidRPr="0036032D">
        <w:rPr>
          <w:rFonts w:eastAsia="Times New Roman"/>
          <w:szCs w:val="20"/>
        </w:rPr>
        <w:t xml:space="preserve"> e all’</w:t>
      </w:r>
      <w:r w:rsidRPr="0036032D">
        <w:rPr>
          <w:rFonts w:eastAsia="Times New Roman"/>
          <w:szCs w:val="20"/>
        </w:rPr>
        <w:t>espletamento dell'iter amministrativo previsto</w:t>
      </w:r>
      <w:r w:rsidR="002F15B7">
        <w:rPr>
          <w:rFonts w:eastAsia="Times New Roman"/>
          <w:szCs w:val="20"/>
        </w:rPr>
        <w:t xml:space="preserve">, </w:t>
      </w:r>
      <w:r w:rsidR="002F15B7" w:rsidRPr="002F15B7">
        <w:rPr>
          <w:rFonts w:eastAsia="Times New Roman"/>
          <w:color w:val="EE0000"/>
          <w:szCs w:val="20"/>
          <w:highlight w:val="yellow"/>
        </w:rPr>
        <w:t>fornendo eventuale supporto tecnico cartografico/catastale</w:t>
      </w:r>
    </w:p>
    <w:p w14:paraId="4E8FED28" w14:textId="61494134" w:rsidR="00506E8D" w:rsidRDefault="00731DFE">
      <w:pPr>
        <w:pStyle w:val="Destinatari"/>
        <w:numPr>
          <w:ilvl w:val="0"/>
          <w:numId w:val="10"/>
        </w:numPr>
        <w:spacing w:before="120"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collaborare con proprio personale alle attività </w:t>
      </w:r>
      <w:r w:rsidR="0036032D">
        <w:rPr>
          <w:rFonts w:eastAsia="Times New Roman"/>
          <w:szCs w:val="20"/>
        </w:rPr>
        <w:t xml:space="preserve">necessarie per la realizzazione e </w:t>
      </w:r>
      <w:r w:rsidR="00966F85">
        <w:rPr>
          <w:rFonts w:eastAsia="Times New Roman"/>
          <w:szCs w:val="20"/>
        </w:rPr>
        <w:t>gestione della RRR</w:t>
      </w:r>
    </w:p>
    <w:p w14:paraId="028A059B" w14:textId="0BD23A0B" w:rsidR="00506E8D" w:rsidRDefault="00731DFE">
      <w:pPr>
        <w:pStyle w:val="Destinatari"/>
        <w:numPr>
          <w:ilvl w:val="0"/>
          <w:numId w:val="10"/>
        </w:numPr>
        <w:spacing w:before="120"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collaborare alla definizione delle intese necessarie per la gestione federata delle risorse della RRR</w:t>
      </w:r>
      <w:r w:rsidR="004E226A">
        <w:rPr>
          <w:rFonts w:eastAsia="Times New Roman"/>
          <w:szCs w:val="20"/>
        </w:rPr>
        <w:t>.</w:t>
      </w:r>
    </w:p>
    <w:p w14:paraId="073AD833" w14:textId="2ACCD456" w:rsidR="00506E8D" w:rsidRDefault="00731DFE" w:rsidP="00CF72F6">
      <w:pPr>
        <w:pStyle w:val="Articolo"/>
      </w:pPr>
      <w:r>
        <w:t xml:space="preserve">Art. 3 – Impegni della DG </w:t>
      </w:r>
      <w:r w:rsidRPr="00CF72F6">
        <w:t>della</w:t>
      </w:r>
      <w:r>
        <w:t xml:space="preserve"> Protezione Civile</w:t>
      </w:r>
    </w:p>
    <w:p w14:paraId="7784D82B" w14:textId="77777777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La DG della Protezione Civile si impegna a:</w:t>
      </w:r>
    </w:p>
    <w:p w14:paraId="6466B0D0" w14:textId="2624DC6F" w:rsidR="00506E8D" w:rsidRDefault="00CF72F6">
      <w:pPr>
        <w:pStyle w:val="Destinatari"/>
        <w:numPr>
          <w:ilvl w:val="0"/>
          <w:numId w:val="11"/>
        </w:numPr>
        <w:spacing w:before="120" w:after="120" w:line="360" w:lineRule="auto"/>
        <w:jc w:val="both"/>
        <w:rPr>
          <w:rFonts w:eastAsia="Times New Roman"/>
          <w:szCs w:val="20"/>
        </w:rPr>
      </w:pPr>
      <w:r w:rsidRPr="00CF72F6">
        <w:rPr>
          <w:rFonts w:eastAsia="Times New Roman"/>
          <w:szCs w:val="20"/>
        </w:rPr>
        <w:t xml:space="preserve">assicurare che tutte le attività di progettazione, realizzazione, installazione, collaudo, gestione e manutenzione degli impianti e delle infrastrutture della Rete Radio Regionale siano svolte nel rispetto della normativa vigente e a regola d’arte </w:t>
      </w:r>
      <w:r w:rsidR="00731DFE">
        <w:rPr>
          <w:rFonts w:eastAsia="Times New Roman"/>
          <w:szCs w:val="20"/>
        </w:rPr>
        <w:t>ottenere tutte le autorizzazioni di legge per le lavorazioni previste con particolare riguardo alle norme sull'inquinamento elettromagnetico e sicurezza nei posti di lavoro;</w:t>
      </w:r>
    </w:p>
    <w:p w14:paraId="1D9FFDB5" w14:textId="2B0256A7" w:rsidR="00CF72F6" w:rsidRDefault="00CF72F6">
      <w:pPr>
        <w:pStyle w:val="Destinatari"/>
        <w:numPr>
          <w:ilvl w:val="0"/>
          <w:numId w:val="11"/>
        </w:numPr>
        <w:spacing w:before="120" w:after="120" w:line="360" w:lineRule="auto"/>
        <w:jc w:val="both"/>
        <w:rPr>
          <w:rFonts w:eastAsia="Times New Roman"/>
          <w:szCs w:val="20"/>
        </w:rPr>
      </w:pPr>
      <w:r w:rsidRPr="00CF72F6">
        <w:rPr>
          <w:rFonts w:eastAsia="Times New Roman"/>
          <w:szCs w:val="20"/>
        </w:rPr>
        <w:t xml:space="preserve">garantire che le imprese esecutrici e i soggetti coinvolti operino nel rispetto della normativa in materia di sicurezza nei luoghi di lavoro, tutela ambientale e inquinamento elettromagnetico, anche attraverso la nomina e l’operato delle figure previste dal </w:t>
      </w:r>
      <w:proofErr w:type="spellStart"/>
      <w:r w:rsidRPr="00CF72F6">
        <w:rPr>
          <w:rFonts w:eastAsia="Times New Roman"/>
          <w:szCs w:val="20"/>
        </w:rPr>
        <w:t>D.Lgs.</w:t>
      </w:r>
      <w:proofErr w:type="spellEnd"/>
      <w:r w:rsidRPr="00CF72F6">
        <w:rPr>
          <w:rFonts w:eastAsia="Times New Roman"/>
          <w:szCs w:val="20"/>
        </w:rPr>
        <w:t xml:space="preserve"> 81/2008;</w:t>
      </w:r>
    </w:p>
    <w:p w14:paraId="3F14774C" w14:textId="59872FC7" w:rsidR="00CF72F6" w:rsidRDefault="00CF72F6">
      <w:pPr>
        <w:pStyle w:val="Destinatari"/>
        <w:numPr>
          <w:ilvl w:val="0"/>
          <w:numId w:val="11"/>
        </w:numPr>
        <w:spacing w:before="120" w:after="120" w:line="360" w:lineRule="auto"/>
        <w:jc w:val="both"/>
        <w:rPr>
          <w:rFonts w:eastAsia="Times New Roman"/>
          <w:szCs w:val="20"/>
        </w:rPr>
      </w:pPr>
      <w:r w:rsidRPr="00CF72F6">
        <w:rPr>
          <w:rFonts w:eastAsia="Times New Roman"/>
          <w:szCs w:val="20"/>
        </w:rPr>
        <w:t>acquisire tutte le autorizzazioni, i pareri e i titoli abilitativi necessari alla realizzazione e all’esercizio degli impianti della Rete Radio Regionale;</w:t>
      </w:r>
    </w:p>
    <w:p w14:paraId="78CECE92" w14:textId="232A23C0" w:rsidR="00CF72F6" w:rsidRPr="00CF72F6" w:rsidRDefault="00CF72F6">
      <w:pPr>
        <w:pStyle w:val="Destinatari"/>
        <w:numPr>
          <w:ilvl w:val="0"/>
          <w:numId w:val="11"/>
        </w:numPr>
        <w:spacing w:before="120" w:after="120" w:line="360" w:lineRule="auto"/>
        <w:jc w:val="both"/>
        <w:rPr>
          <w:rFonts w:eastAsia="Times New Roman"/>
          <w:szCs w:val="20"/>
        </w:rPr>
      </w:pPr>
      <w:r w:rsidRPr="00CF72F6">
        <w:rPr>
          <w:rFonts w:eastAsia="Times New Roman"/>
          <w:szCs w:val="20"/>
        </w:rPr>
        <w:t>provvedere alla realizzazione e al finanziamento di tutte le opere e degli interventi necessari all’installazione e al funzionamento degli impianti della Rete Radio Regionale;</w:t>
      </w:r>
    </w:p>
    <w:p w14:paraId="65EC64EE" w14:textId="05DCCC71" w:rsidR="00CF72F6" w:rsidRPr="00C8302E" w:rsidRDefault="00CF72F6" w:rsidP="00CF72F6">
      <w:pPr>
        <w:pStyle w:val="Destinatari"/>
        <w:numPr>
          <w:ilvl w:val="0"/>
          <w:numId w:val="11"/>
        </w:numPr>
        <w:spacing w:before="120" w:after="120" w:line="360" w:lineRule="auto"/>
        <w:jc w:val="both"/>
        <w:rPr>
          <w:rFonts w:eastAsia="Times New Roman"/>
          <w:color w:val="EE0000"/>
          <w:szCs w:val="20"/>
        </w:rPr>
      </w:pPr>
      <w:r w:rsidRPr="00CF72F6">
        <w:rPr>
          <w:rFonts w:eastAsia="Times New Roman"/>
          <w:szCs w:val="20"/>
        </w:rPr>
        <w:t xml:space="preserve">fornire, installare e mantenere in efficienza le apparecchiature di radiotrasmissione </w:t>
      </w:r>
      <w:r w:rsidR="005702F6">
        <w:rPr>
          <w:rFonts w:eastAsia="Times New Roman"/>
          <w:szCs w:val="20"/>
        </w:rPr>
        <w:t xml:space="preserve">(portatili, veicolari, stazioni disse e </w:t>
      </w:r>
      <w:proofErr w:type="spellStart"/>
      <w:r w:rsidR="005702F6">
        <w:rPr>
          <w:rFonts w:eastAsia="Times New Roman"/>
          <w:szCs w:val="20"/>
        </w:rPr>
        <w:t>dispatcher</w:t>
      </w:r>
      <w:proofErr w:type="spellEnd"/>
      <w:r w:rsidR="005702F6">
        <w:rPr>
          <w:rFonts w:eastAsia="Times New Roman"/>
          <w:szCs w:val="20"/>
        </w:rPr>
        <w:t xml:space="preserve">) </w:t>
      </w:r>
      <w:r w:rsidRPr="00CF72F6">
        <w:rPr>
          <w:rFonts w:eastAsia="Times New Roman"/>
          <w:szCs w:val="20"/>
        </w:rPr>
        <w:t>e i sistemi di rete necessari per l’erogazione dei servizi di comunicazione in favore dell’Agenzia FORESTAS</w:t>
      </w:r>
      <w:r w:rsidR="00C8302E">
        <w:rPr>
          <w:rFonts w:eastAsia="Times New Roman"/>
          <w:szCs w:val="20"/>
        </w:rPr>
        <w:t xml:space="preserve">; </w:t>
      </w:r>
    </w:p>
    <w:p w14:paraId="7D19D6B9" w14:textId="77777777" w:rsidR="00CF72F6" w:rsidRPr="00CF72F6" w:rsidRDefault="00CF72F6" w:rsidP="00CF72F6">
      <w:pPr>
        <w:pStyle w:val="Destinatari"/>
        <w:numPr>
          <w:ilvl w:val="0"/>
          <w:numId w:val="11"/>
        </w:numPr>
        <w:spacing w:before="120" w:after="120" w:line="360" w:lineRule="auto"/>
        <w:jc w:val="both"/>
        <w:rPr>
          <w:rFonts w:eastAsia="Times New Roman"/>
          <w:b/>
          <w:bCs/>
          <w:szCs w:val="20"/>
        </w:rPr>
      </w:pPr>
      <w:r w:rsidRPr="00CF72F6">
        <w:rPr>
          <w:rFonts w:eastAsia="Times New Roman"/>
          <w:color w:val="000000"/>
          <w:szCs w:val="20"/>
        </w:rPr>
        <w:t xml:space="preserve">garantire l’operatività e la continuità dei </w:t>
      </w:r>
      <w:r w:rsidRPr="00CF72F6">
        <w:rPr>
          <w:rFonts w:eastAsia="Times New Roman"/>
          <w:szCs w:val="20"/>
        </w:rPr>
        <w:t>servizi</w:t>
      </w:r>
      <w:r w:rsidRPr="00CF72F6">
        <w:rPr>
          <w:rFonts w:eastAsia="Times New Roman"/>
          <w:color w:val="000000"/>
          <w:szCs w:val="20"/>
        </w:rPr>
        <w:t xml:space="preserve"> radio forniti a, secondo modalità tecniche e operative concordate tra le parti;</w:t>
      </w:r>
    </w:p>
    <w:p w14:paraId="7BF7F9A1" w14:textId="4E3CE661" w:rsidR="00CF72F6" w:rsidRPr="00CF72F6" w:rsidRDefault="00CF72F6" w:rsidP="00CF72F6">
      <w:pPr>
        <w:pStyle w:val="Destinatari"/>
        <w:numPr>
          <w:ilvl w:val="0"/>
          <w:numId w:val="11"/>
        </w:numPr>
        <w:spacing w:before="120" w:after="120" w:line="360" w:lineRule="auto"/>
        <w:jc w:val="both"/>
        <w:rPr>
          <w:rFonts w:eastAsia="Times New Roman"/>
          <w:szCs w:val="20"/>
        </w:rPr>
      </w:pPr>
      <w:r w:rsidRPr="00CF72F6">
        <w:rPr>
          <w:rFonts w:eastAsia="Times New Roman"/>
          <w:szCs w:val="20"/>
        </w:rPr>
        <w:t>designare e comunicare i nominativi del personale e delle imprese autorizzate ad operare nei siti regionali in gestione a FORESTAS per le attività connesse alla Rete Radio Regionale.</w:t>
      </w:r>
    </w:p>
    <w:p w14:paraId="0B987004" w14:textId="1771A028" w:rsidR="00506E8D" w:rsidRPr="00CF72F6" w:rsidRDefault="00CF72F6" w:rsidP="00CF72F6">
      <w:pPr>
        <w:pStyle w:val="Articolo"/>
      </w:pPr>
      <w:r w:rsidRPr="00CF72F6">
        <w:rPr>
          <w:color w:val="000000"/>
        </w:rPr>
        <w:lastRenderedPageBreak/>
        <w:t xml:space="preserve"> </w:t>
      </w:r>
      <w:r w:rsidR="00731DFE" w:rsidRPr="00CF72F6">
        <w:t>Art. 4 – Impegni dell'agenzia FORESTAS</w:t>
      </w:r>
    </w:p>
    <w:p w14:paraId="720E052B" w14:textId="535E7346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FORESTAS si impegna</w:t>
      </w:r>
      <w:r w:rsidR="004E226A">
        <w:rPr>
          <w:rFonts w:eastAsia="Times New Roman"/>
          <w:szCs w:val="20"/>
        </w:rPr>
        <w:t xml:space="preserve"> a</w:t>
      </w:r>
      <w:r>
        <w:rPr>
          <w:rFonts w:eastAsia="Times New Roman"/>
          <w:szCs w:val="20"/>
        </w:rPr>
        <w:t>:</w:t>
      </w:r>
    </w:p>
    <w:p w14:paraId="06EEA895" w14:textId="1C50CB21" w:rsidR="00CF72F6" w:rsidRDefault="00CF72F6">
      <w:pPr>
        <w:pStyle w:val="Destinatari"/>
        <w:numPr>
          <w:ilvl w:val="0"/>
          <w:numId w:val="12"/>
        </w:numPr>
        <w:spacing w:before="120" w:after="120" w:line="360" w:lineRule="auto"/>
        <w:jc w:val="both"/>
        <w:rPr>
          <w:rFonts w:eastAsia="Times New Roman"/>
          <w:szCs w:val="20"/>
        </w:rPr>
      </w:pPr>
      <w:r w:rsidRPr="00CF72F6">
        <w:rPr>
          <w:rFonts w:eastAsia="Times New Roman"/>
          <w:szCs w:val="20"/>
        </w:rPr>
        <w:t>autorizzare l’accesso e l’esecuzione delle attività di installazione, manutenzione e gestione degli impianti della Rete Radio Regionale nei siti in gestione all’Agenzia</w:t>
      </w:r>
      <w:r w:rsidR="00C8302E">
        <w:rPr>
          <w:rFonts w:eastAsia="Times New Roman"/>
          <w:szCs w:val="20"/>
        </w:rPr>
        <w:t xml:space="preserve"> </w:t>
      </w:r>
      <w:r w:rsidR="00C8302E" w:rsidRPr="005702F6">
        <w:rPr>
          <w:rFonts w:eastAsia="Times New Roman"/>
          <w:szCs w:val="20"/>
        </w:rPr>
        <w:t>di proprietà demaniale regionale e/o in concessione sottoscritte con i comuni proprietari previa autorizzazione/nulla osta dell’ente proprietario</w:t>
      </w:r>
      <w:r w:rsidRPr="005702F6">
        <w:rPr>
          <w:rFonts w:eastAsia="Times New Roman"/>
          <w:szCs w:val="20"/>
        </w:rPr>
        <w:t>;</w:t>
      </w:r>
      <w:r w:rsidRPr="00CF72F6">
        <w:rPr>
          <w:rFonts w:eastAsia="Times New Roman"/>
          <w:szCs w:val="20"/>
        </w:rPr>
        <w:t xml:space="preserve"> </w:t>
      </w:r>
    </w:p>
    <w:p w14:paraId="132C4A92" w14:textId="70C30D05" w:rsidR="00CF72F6" w:rsidRDefault="00CF72F6">
      <w:pPr>
        <w:pStyle w:val="Destinatari"/>
        <w:numPr>
          <w:ilvl w:val="0"/>
          <w:numId w:val="12"/>
        </w:numPr>
        <w:spacing w:before="120" w:after="120" w:line="360" w:lineRule="auto"/>
        <w:jc w:val="both"/>
        <w:rPr>
          <w:rFonts w:eastAsia="Times New Roman"/>
          <w:szCs w:val="20"/>
        </w:rPr>
      </w:pPr>
      <w:r w:rsidRPr="00CF72F6">
        <w:rPr>
          <w:rFonts w:eastAsia="Times New Roman"/>
          <w:szCs w:val="20"/>
        </w:rPr>
        <w:t xml:space="preserve">garantire l’accesso ai siti del personale e delle imprese incaricate </w:t>
      </w:r>
      <w:r>
        <w:rPr>
          <w:rFonts w:eastAsia="Times New Roman"/>
          <w:szCs w:val="20"/>
        </w:rPr>
        <w:t>dalla DGPC</w:t>
      </w:r>
      <w:r w:rsidRPr="00CF72F6">
        <w:rPr>
          <w:rFonts w:eastAsia="Times New Roman"/>
          <w:szCs w:val="20"/>
        </w:rPr>
        <w:t xml:space="preserve"> per la realizzazione e gestione della Rete Radio Regionale; </w:t>
      </w:r>
    </w:p>
    <w:p w14:paraId="0901928E" w14:textId="13F0EACC" w:rsidR="00506E8D" w:rsidRDefault="00731DFE">
      <w:pPr>
        <w:pStyle w:val="Destinatari"/>
        <w:numPr>
          <w:ilvl w:val="0"/>
          <w:numId w:val="12"/>
        </w:numPr>
        <w:spacing w:before="120" w:after="120" w:line="36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collaborare </w:t>
      </w:r>
      <w:r w:rsidR="00CF72F6" w:rsidRPr="00CF72F6">
        <w:rPr>
          <w:rFonts w:eastAsia="Times New Roman"/>
          <w:szCs w:val="20"/>
        </w:rPr>
        <w:t>al rilascio delle autorizzazioni e dei nulla osta necessari per le attività previste;</w:t>
      </w:r>
    </w:p>
    <w:p w14:paraId="55818A60" w14:textId="34664B1A" w:rsidR="00CF72F6" w:rsidRPr="002F15B7" w:rsidRDefault="00CF72F6">
      <w:pPr>
        <w:pStyle w:val="Destinatari"/>
        <w:numPr>
          <w:ilvl w:val="0"/>
          <w:numId w:val="12"/>
        </w:numPr>
        <w:spacing w:before="120" w:after="120" w:line="360" w:lineRule="auto"/>
        <w:jc w:val="both"/>
        <w:rPr>
          <w:color w:val="EE0000"/>
          <w:highlight w:val="yellow"/>
        </w:rPr>
      </w:pPr>
      <w:r w:rsidRPr="00CF72F6">
        <w:rPr>
          <w:rFonts w:eastAsia="Times New Roman"/>
          <w:szCs w:val="20"/>
        </w:rPr>
        <w:t xml:space="preserve">svolgere le attività di manutenzione, gestione e adeguamento delle infrastrutture e delle opere del </w:t>
      </w:r>
      <w:r>
        <w:rPr>
          <w:rFonts w:eastAsia="Times New Roman"/>
          <w:szCs w:val="20"/>
        </w:rPr>
        <w:t xml:space="preserve">patrimonio </w:t>
      </w:r>
      <w:r w:rsidRPr="00CF72F6">
        <w:rPr>
          <w:rFonts w:eastAsia="Times New Roman"/>
          <w:szCs w:val="20"/>
        </w:rPr>
        <w:t>in gestione (quali strade forestali, edifici, vedette e aree di sedime), anche quando funzionali all’accesso e al funzionamento della Rete Radio Regionale</w:t>
      </w:r>
      <w:r w:rsidR="002F15B7">
        <w:rPr>
          <w:rFonts w:eastAsia="Times New Roman"/>
          <w:szCs w:val="20"/>
        </w:rPr>
        <w:t xml:space="preserve">, </w:t>
      </w:r>
      <w:r w:rsidR="002F15B7" w:rsidRPr="002F15B7">
        <w:rPr>
          <w:rFonts w:eastAsia="Times New Roman"/>
          <w:color w:val="EE0000"/>
          <w:szCs w:val="20"/>
          <w:highlight w:val="yellow"/>
        </w:rPr>
        <w:t>previa autorizzazione/nulla osta dell’ente pro</w:t>
      </w:r>
      <w:r w:rsidR="00582241">
        <w:rPr>
          <w:rFonts w:eastAsia="Times New Roman"/>
          <w:color w:val="EE0000"/>
          <w:szCs w:val="20"/>
          <w:highlight w:val="yellow"/>
        </w:rPr>
        <w:t xml:space="preserve">prietario </w:t>
      </w:r>
      <w:r w:rsidR="002F15B7" w:rsidRPr="002F15B7">
        <w:rPr>
          <w:rFonts w:eastAsia="Times New Roman"/>
          <w:color w:val="EE0000"/>
          <w:szCs w:val="20"/>
          <w:highlight w:val="yellow"/>
        </w:rPr>
        <w:t xml:space="preserve">(comune/RAS EELL) nel rispetto delle rispettive competenze </w:t>
      </w:r>
    </w:p>
    <w:p w14:paraId="2DC864CB" w14:textId="3FC6BDB0" w:rsidR="00506E8D" w:rsidRPr="009B7284" w:rsidRDefault="00731DFE">
      <w:pPr>
        <w:pStyle w:val="Destinatari"/>
        <w:numPr>
          <w:ilvl w:val="0"/>
          <w:numId w:val="12"/>
        </w:numPr>
        <w:spacing w:before="120" w:after="120" w:line="360" w:lineRule="auto"/>
        <w:jc w:val="both"/>
      </w:pPr>
      <w:r>
        <w:rPr>
          <w:rFonts w:eastAsia="Times New Roman"/>
          <w:szCs w:val="20"/>
        </w:rPr>
        <w:t>collaborare, anche attraverso la disponibilità di uomini e mezzi, ad effettuare tutte le opere</w:t>
      </w:r>
      <w:r w:rsidR="005702F6">
        <w:rPr>
          <w:rFonts w:eastAsia="Times New Roman"/>
          <w:szCs w:val="20"/>
        </w:rPr>
        <w:t xml:space="preserve"> ove possibile e secondo norma</w:t>
      </w:r>
      <w:r>
        <w:rPr>
          <w:rFonts w:eastAsia="Times New Roman"/>
          <w:szCs w:val="20"/>
        </w:rPr>
        <w:t>, compresa eventuale realizzazione ex novo e manutenzione straordinaria sugli edifici esistenti</w:t>
      </w:r>
      <w:r w:rsidR="005702F6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e </w:t>
      </w:r>
      <w:r w:rsidRPr="005702F6">
        <w:rPr>
          <w:rFonts w:eastAsia="Times New Roman"/>
          <w:szCs w:val="20"/>
        </w:rPr>
        <w:t>vie di accesso</w:t>
      </w:r>
      <w:r w:rsidR="005702F6">
        <w:rPr>
          <w:rFonts w:eastAsia="Times New Roman"/>
          <w:szCs w:val="20"/>
        </w:rPr>
        <w:t xml:space="preserve">, </w:t>
      </w:r>
      <w:r>
        <w:rPr>
          <w:rFonts w:eastAsia="Times New Roman"/>
          <w:szCs w:val="20"/>
        </w:rPr>
        <w:t>necessarie per adeguare i siti alle necessità previste dalle lavorazioni</w:t>
      </w:r>
      <w:r w:rsidR="002F15B7">
        <w:rPr>
          <w:rFonts w:eastAsia="Times New Roman"/>
          <w:szCs w:val="20"/>
        </w:rPr>
        <w:t xml:space="preserve">, </w:t>
      </w:r>
      <w:r w:rsidR="002F15B7" w:rsidRPr="002F15B7">
        <w:rPr>
          <w:rFonts w:eastAsia="Times New Roman"/>
          <w:color w:val="EE0000"/>
          <w:szCs w:val="20"/>
          <w:highlight w:val="yellow"/>
        </w:rPr>
        <w:t>previa autorizzazione/nulla osta dell’ente proprietario (comune/RAS EELL) e verifica della disponibilità</w:t>
      </w:r>
      <w:r w:rsidR="002F15B7">
        <w:rPr>
          <w:rFonts w:eastAsia="Times New Roman"/>
          <w:color w:val="EE0000"/>
          <w:szCs w:val="20"/>
          <w:highlight w:val="yellow"/>
        </w:rPr>
        <w:t xml:space="preserve"> di specifiche risorse </w:t>
      </w:r>
      <w:r w:rsidR="002F15B7" w:rsidRPr="002F15B7">
        <w:rPr>
          <w:rFonts w:eastAsia="Times New Roman"/>
          <w:color w:val="EE0000"/>
          <w:szCs w:val="20"/>
          <w:highlight w:val="yellow"/>
        </w:rPr>
        <w:t>finanziari</w:t>
      </w:r>
      <w:r w:rsidR="002F15B7">
        <w:rPr>
          <w:rFonts w:eastAsia="Times New Roman"/>
          <w:color w:val="EE0000"/>
          <w:szCs w:val="20"/>
          <w:highlight w:val="yellow"/>
        </w:rPr>
        <w:t>e</w:t>
      </w:r>
      <w:r w:rsidR="002F15B7">
        <w:rPr>
          <w:rFonts w:eastAsia="Times New Roman"/>
          <w:color w:val="EE0000"/>
          <w:szCs w:val="20"/>
        </w:rPr>
        <w:t xml:space="preserve">; </w:t>
      </w:r>
    </w:p>
    <w:p w14:paraId="0A5B5518" w14:textId="2C86AEB9" w:rsidR="00CF72F6" w:rsidRPr="00CF72F6" w:rsidRDefault="00CF72F6">
      <w:pPr>
        <w:pStyle w:val="Destinatari"/>
        <w:numPr>
          <w:ilvl w:val="0"/>
          <w:numId w:val="12"/>
        </w:numPr>
        <w:spacing w:before="120" w:after="120" w:line="360" w:lineRule="auto"/>
        <w:jc w:val="both"/>
        <w:rPr>
          <w:rFonts w:eastAsia="Times New Roman"/>
          <w:szCs w:val="20"/>
        </w:rPr>
      </w:pPr>
      <w:r w:rsidRPr="00CF72F6">
        <w:rPr>
          <w:rFonts w:eastAsia="Arial"/>
          <w:szCs w:val="20"/>
        </w:rPr>
        <w:t>fornire supporto logistico e organizzativo per le attività formative</w:t>
      </w:r>
      <w:r w:rsidR="005702F6">
        <w:rPr>
          <w:rFonts w:eastAsia="Arial"/>
          <w:szCs w:val="20"/>
        </w:rPr>
        <w:t xml:space="preserve">, </w:t>
      </w:r>
      <w:r w:rsidR="005702F6" w:rsidRPr="005702F6">
        <w:rPr>
          <w:rFonts w:eastAsia="Arial"/>
          <w:szCs w:val="20"/>
        </w:rPr>
        <w:t xml:space="preserve">a cura della protezione </w:t>
      </w:r>
      <w:proofErr w:type="gramStart"/>
      <w:r w:rsidR="005702F6" w:rsidRPr="005702F6">
        <w:rPr>
          <w:rFonts w:eastAsia="Arial"/>
          <w:szCs w:val="20"/>
        </w:rPr>
        <w:t>civile</w:t>
      </w:r>
      <w:r w:rsidR="005702F6">
        <w:rPr>
          <w:rFonts w:eastAsia="Arial"/>
          <w:szCs w:val="20"/>
        </w:rPr>
        <w:t xml:space="preserve">, </w:t>
      </w:r>
      <w:r w:rsidRPr="00CF72F6">
        <w:rPr>
          <w:rFonts w:eastAsia="Arial"/>
          <w:szCs w:val="20"/>
        </w:rPr>
        <w:t xml:space="preserve"> del</w:t>
      </w:r>
      <w:proofErr w:type="gramEnd"/>
      <w:r w:rsidRPr="00CF72F6">
        <w:rPr>
          <w:rFonts w:eastAsia="Arial"/>
          <w:szCs w:val="20"/>
        </w:rPr>
        <w:t xml:space="preserve"> personale FORESTAS sull’utilizzo della Rete Radio Regionale. </w:t>
      </w:r>
    </w:p>
    <w:p w14:paraId="62784CE0" w14:textId="0EA2124F" w:rsidR="00506E8D" w:rsidRDefault="00731DFE" w:rsidP="00FE7E3D">
      <w:pPr>
        <w:pStyle w:val="Articolo"/>
      </w:pPr>
      <w:r>
        <w:t>Art. 5 – Programma di lavoro e modalità di esecuzione</w:t>
      </w:r>
    </w:p>
    <w:p w14:paraId="3C2A129B" w14:textId="799C3110" w:rsidR="00506E8D" w:rsidRDefault="00412956" w:rsidP="00412956">
      <w:pPr>
        <w:pStyle w:val="Destinatari"/>
        <w:numPr>
          <w:ilvl w:val="0"/>
          <w:numId w:val="0"/>
        </w:numPr>
        <w:tabs>
          <w:tab w:val="left" w:pos="8481"/>
        </w:tabs>
        <w:spacing w:line="360" w:lineRule="auto"/>
        <w:jc w:val="both"/>
        <w:rPr>
          <w:rFonts w:eastAsia="Arial"/>
          <w:szCs w:val="20"/>
        </w:rPr>
      </w:pPr>
      <w:r>
        <w:rPr>
          <w:rFonts w:eastAsia="Arial"/>
          <w:szCs w:val="20"/>
        </w:rPr>
        <w:t xml:space="preserve">La deliberazione </w:t>
      </w:r>
      <w:r w:rsidRPr="00412956">
        <w:rPr>
          <w:rFonts w:eastAsia="Arial" w:hint="eastAsia"/>
          <w:szCs w:val="20"/>
        </w:rPr>
        <w:t xml:space="preserve">della Giunta Regionale n. 44/9 del 09/11/2021 </w:t>
      </w:r>
      <w:r>
        <w:rPr>
          <w:rFonts w:eastAsia="Arial"/>
          <w:szCs w:val="20"/>
        </w:rPr>
        <w:t>“</w:t>
      </w:r>
      <w:r w:rsidRPr="00412956">
        <w:rPr>
          <w:rFonts w:eastAsia="Arial" w:hint="eastAsia"/>
          <w:szCs w:val="20"/>
        </w:rPr>
        <w:t xml:space="preserve">POR FESR 2014-2020, Asse V </w:t>
      </w:r>
      <w:r w:rsidRPr="00721E0E">
        <w:rPr>
          <w:rFonts w:eastAsia="Arial"/>
          <w:szCs w:val="20"/>
        </w:rPr>
        <w:t>‘</w:t>
      </w:r>
      <w:r w:rsidRPr="00412956">
        <w:rPr>
          <w:rFonts w:eastAsia="Arial" w:hint="eastAsia"/>
          <w:szCs w:val="20"/>
        </w:rPr>
        <w:t>Tutela dell</w:t>
      </w:r>
      <w:r w:rsidRPr="00721E0E">
        <w:rPr>
          <w:rFonts w:eastAsia="Arial"/>
          <w:szCs w:val="20"/>
        </w:rPr>
        <w:t>’</w:t>
      </w:r>
      <w:r w:rsidRPr="00412956">
        <w:rPr>
          <w:rFonts w:eastAsia="Arial" w:hint="eastAsia"/>
          <w:szCs w:val="20"/>
        </w:rPr>
        <w:t>ambiente e prevenzione dei rischi</w:t>
      </w:r>
      <w:r>
        <w:rPr>
          <w:rFonts w:eastAsia="Arial"/>
          <w:szCs w:val="20"/>
        </w:rPr>
        <w:t>’</w:t>
      </w:r>
      <w:r w:rsidRPr="00721E0E">
        <w:rPr>
          <w:rFonts w:eastAsia="Arial" w:hint="eastAsia"/>
          <w:szCs w:val="20"/>
        </w:rPr>
        <w:t>.</w:t>
      </w:r>
      <w:r w:rsidRPr="00721E0E">
        <w:rPr>
          <w:rFonts w:eastAsia="Arial"/>
          <w:szCs w:val="20"/>
        </w:rPr>
        <w:t xml:space="preserve"> </w:t>
      </w:r>
      <w:r w:rsidRPr="00412956">
        <w:rPr>
          <w:rFonts w:eastAsia="Arial" w:hint="eastAsia"/>
          <w:szCs w:val="20"/>
        </w:rPr>
        <w:t>Individuazione degli interventi e delle risorse relative all</w:t>
      </w:r>
      <w:r w:rsidRPr="00721E0E">
        <w:rPr>
          <w:rFonts w:eastAsia="Arial"/>
          <w:szCs w:val="20"/>
        </w:rPr>
        <w:t>’</w:t>
      </w:r>
      <w:r w:rsidRPr="00412956">
        <w:rPr>
          <w:rFonts w:eastAsia="Arial" w:hint="eastAsia"/>
          <w:szCs w:val="20"/>
        </w:rPr>
        <w:t>Azione 5.3.1.</w:t>
      </w:r>
      <w:r>
        <w:rPr>
          <w:rFonts w:eastAsia="Arial"/>
          <w:szCs w:val="20"/>
        </w:rPr>
        <w:t xml:space="preserve"> </w:t>
      </w:r>
      <w:r w:rsidRPr="00412956">
        <w:rPr>
          <w:rFonts w:eastAsia="Arial" w:hint="eastAsia"/>
          <w:szCs w:val="20"/>
        </w:rPr>
        <w:t>Rimodulazione interventi</w:t>
      </w:r>
      <w:r>
        <w:rPr>
          <w:rFonts w:eastAsia="Arial"/>
          <w:szCs w:val="20"/>
        </w:rPr>
        <w:t xml:space="preserve">” </w:t>
      </w:r>
      <w:r w:rsidRPr="00412956">
        <w:rPr>
          <w:rFonts w:eastAsia="Arial" w:hint="eastAsia"/>
          <w:szCs w:val="20"/>
        </w:rPr>
        <w:t>prevede un intervento per il finanziamento</w:t>
      </w:r>
      <w:r w:rsidR="0077512A">
        <w:rPr>
          <w:rFonts w:eastAsia="Arial"/>
          <w:szCs w:val="20"/>
        </w:rPr>
        <w:t xml:space="preserve"> dell’estensione</w:t>
      </w:r>
      <w:r w:rsidRPr="00412956">
        <w:rPr>
          <w:rFonts w:eastAsia="Arial" w:hint="eastAsia"/>
          <w:szCs w:val="20"/>
        </w:rPr>
        <w:t xml:space="preserve"> della Rete Radio Regionale digitale interoperabile e ne ha affidato l</w:t>
      </w:r>
      <w:r w:rsidRPr="00721E0E">
        <w:rPr>
          <w:rFonts w:eastAsia="Arial"/>
          <w:szCs w:val="20"/>
        </w:rPr>
        <w:t>’</w:t>
      </w:r>
      <w:r w:rsidRPr="00412956">
        <w:rPr>
          <w:rFonts w:eastAsia="Arial" w:hint="eastAsia"/>
          <w:szCs w:val="20"/>
        </w:rPr>
        <w:t xml:space="preserve">attuazione </w:t>
      </w:r>
      <w:r w:rsidR="0077512A">
        <w:rPr>
          <w:rFonts w:eastAsia="Arial"/>
          <w:szCs w:val="20"/>
        </w:rPr>
        <w:t>al</w:t>
      </w:r>
      <w:r w:rsidR="0077512A" w:rsidRPr="00721E0E">
        <w:rPr>
          <w:rFonts w:eastAsia="Arial" w:hint="eastAsia"/>
          <w:szCs w:val="20"/>
        </w:rPr>
        <w:t xml:space="preserve"> </w:t>
      </w:r>
      <w:r w:rsidR="0077512A" w:rsidRPr="0077512A">
        <w:rPr>
          <w:rFonts w:eastAsia="Arial" w:hint="eastAsia"/>
          <w:szCs w:val="20"/>
        </w:rPr>
        <w:t>Servizio Previsione Rischi e dei sistemi informativi infrastrutture e reti</w:t>
      </w:r>
      <w:r w:rsidR="0077512A">
        <w:rPr>
          <w:rFonts w:eastAsia="Arial"/>
          <w:szCs w:val="20"/>
        </w:rPr>
        <w:t xml:space="preserve"> de</w:t>
      </w:r>
      <w:r w:rsidRPr="00412956">
        <w:rPr>
          <w:rFonts w:eastAsia="Arial" w:hint="eastAsia"/>
          <w:szCs w:val="20"/>
        </w:rPr>
        <w:t>ll</w:t>
      </w:r>
      <w:r>
        <w:rPr>
          <w:rFonts w:eastAsia="Arial"/>
          <w:szCs w:val="20"/>
        </w:rPr>
        <w:t>a</w:t>
      </w:r>
      <w:r w:rsidRPr="00412956">
        <w:rPr>
          <w:rFonts w:eastAsia="Arial" w:hint="eastAsia"/>
          <w:szCs w:val="20"/>
        </w:rPr>
        <w:t xml:space="preserve"> Direzion</w:t>
      </w:r>
      <w:r>
        <w:rPr>
          <w:rFonts w:eastAsia="Arial"/>
          <w:szCs w:val="20"/>
        </w:rPr>
        <w:t xml:space="preserve">e </w:t>
      </w:r>
      <w:r w:rsidRPr="00412956">
        <w:rPr>
          <w:rFonts w:eastAsia="Arial" w:hint="eastAsia"/>
          <w:szCs w:val="20"/>
        </w:rPr>
        <w:t>general</w:t>
      </w:r>
      <w:r>
        <w:rPr>
          <w:rFonts w:eastAsia="Arial"/>
          <w:szCs w:val="20"/>
        </w:rPr>
        <w:t>e</w:t>
      </w:r>
      <w:r w:rsidRPr="00412956">
        <w:rPr>
          <w:rFonts w:eastAsia="Arial" w:hint="eastAsia"/>
          <w:szCs w:val="20"/>
        </w:rPr>
        <w:t xml:space="preserve"> della Protezione Civile</w:t>
      </w:r>
      <w:r w:rsidR="0077512A">
        <w:rPr>
          <w:rFonts w:eastAsia="Arial"/>
          <w:szCs w:val="20"/>
        </w:rPr>
        <w:t>.</w:t>
      </w:r>
    </w:p>
    <w:p w14:paraId="045A595D" w14:textId="12222F42" w:rsidR="00721E0E" w:rsidRPr="00721E0E" w:rsidRDefault="00A47E95" w:rsidP="00721E0E">
      <w:pPr>
        <w:pStyle w:val="Destinatari"/>
        <w:numPr>
          <w:ilvl w:val="0"/>
          <w:numId w:val="0"/>
        </w:numPr>
        <w:tabs>
          <w:tab w:val="left" w:pos="8481"/>
        </w:tabs>
        <w:spacing w:line="360" w:lineRule="auto"/>
        <w:jc w:val="both"/>
        <w:rPr>
          <w:rFonts w:eastAsia="Arial"/>
          <w:szCs w:val="20"/>
        </w:rPr>
      </w:pPr>
      <w:r w:rsidRPr="00A47E95">
        <w:rPr>
          <w:rFonts w:eastAsia="Arial"/>
          <w:szCs w:val="20"/>
        </w:rPr>
        <w:lastRenderedPageBreak/>
        <w:t>Il programma di lavoro per l’estensione e l’attivazione dei servizi della Rete Radio Regionale all’Agenzia FORESTAS</w:t>
      </w:r>
      <w:r>
        <w:rPr>
          <w:rFonts w:eastAsia="Arial"/>
          <w:szCs w:val="20"/>
        </w:rPr>
        <w:t xml:space="preserve">, di seguito alla firma della presente convenzione, sarà </w:t>
      </w:r>
      <w:r w:rsidRPr="00A47E95">
        <w:rPr>
          <w:rFonts w:eastAsia="Arial"/>
          <w:szCs w:val="20"/>
        </w:rPr>
        <w:t>definito mediante apposita proposta operativa predisposta dalla Direzione Generale della Protezione Civile e concordata con FORESTAS.</w:t>
      </w:r>
      <w:r>
        <w:rPr>
          <w:rFonts w:eastAsia="Arial"/>
          <w:szCs w:val="20"/>
        </w:rPr>
        <w:t xml:space="preserve"> </w:t>
      </w:r>
      <w:r w:rsidR="00721E0E" w:rsidRPr="00721E0E">
        <w:rPr>
          <w:rFonts w:eastAsia="Arial"/>
          <w:szCs w:val="20"/>
        </w:rPr>
        <w:t xml:space="preserve">A seguito di mutate esigenze tecnico amministrative il suddetto programma potrà essere modificato dietro proposta condivisa delle parti. </w:t>
      </w:r>
    </w:p>
    <w:p w14:paraId="5832AB35" w14:textId="77777777" w:rsidR="00A47E95" w:rsidRDefault="00721E0E" w:rsidP="00721E0E">
      <w:pPr>
        <w:pStyle w:val="Destinatari"/>
        <w:numPr>
          <w:ilvl w:val="0"/>
          <w:numId w:val="0"/>
        </w:numPr>
        <w:tabs>
          <w:tab w:val="left" w:pos="8481"/>
        </w:tabs>
        <w:spacing w:line="360" w:lineRule="auto"/>
        <w:jc w:val="both"/>
        <w:rPr>
          <w:rFonts w:eastAsia="Arial"/>
          <w:szCs w:val="20"/>
        </w:rPr>
      </w:pPr>
      <w:r w:rsidRPr="00721E0E">
        <w:rPr>
          <w:rFonts w:eastAsia="Arial"/>
          <w:szCs w:val="20"/>
        </w:rPr>
        <w:t xml:space="preserve">Tutti i beni acquisiti per ottemperare a quanto disposto dalla DGR </w:t>
      </w:r>
      <w:r w:rsidRPr="00412956">
        <w:rPr>
          <w:rFonts w:eastAsia="Arial" w:hint="eastAsia"/>
          <w:szCs w:val="20"/>
        </w:rPr>
        <w:t>n. 44/9 del 09/11/2021</w:t>
      </w:r>
      <w:r w:rsidRPr="00721E0E">
        <w:rPr>
          <w:rFonts w:eastAsia="Arial"/>
          <w:szCs w:val="20"/>
        </w:rPr>
        <w:t xml:space="preserve"> e dalla presente convenzione sono di proprietà della DGPC. </w:t>
      </w:r>
    </w:p>
    <w:p w14:paraId="3D8BE7BB" w14:textId="45E9CA18" w:rsidR="00F7377A" w:rsidRDefault="00721E0E" w:rsidP="00721E0E">
      <w:pPr>
        <w:pStyle w:val="Destinatari"/>
        <w:numPr>
          <w:ilvl w:val="0"/>
          <w:numId w:val="0"/>
        </w:numPr>
        <w:tabs>
          <w:tab w:val="left" w:pos="8481"/>
        </w:tabs>
        <w:spacing w:line="360" w:lineRule="auto"/>
        <w:jc w:val="both"/>
        <w:rPr>
          <w:rFonts w:eastAsia="Arial"/>
          <w:szCs w:val="20"/>
        </w:rPr>
      </w:pPr>
      <w:r w:rsidRPr="00721E0E">
        <w:rPr>
          <w:rFonts w:eastAsia="Arial"/>
          <w:szCs w:val="20"/>
        </w:rPr>
        <w:t>FORESTAS indicherà uno o più referenti d’interfaccia verso la Protezione Civile al fine di rappresentare continuativamente le esigenze tecnico operative dell’Azienda.</w:t>
      </w:r>
    </w:p>
    <w:p w14:paraId="021D3D6C" w14:textId="6FB2DD83" w:rsidR="009D58DB" w:rsidRDefault="009D58DB" w:rsidP="009D58DB">
      <w:pPr>
        <w:pStyle w:val="Articolo"/>
      </w:pPr>
      <w:r>
        <w:t xml:space="preserve">Art. 6 – </w:t>
      </w:r>
      <w:r w:rsidRPr="009D58DB">
        <w:t>Modalità e tempi di conservazione dei dati</w:t>
      </w:r>
    </w:p>
    <w:p w14:paraId="6F483927" w14:textId="6A381A87" w:rsidR="009D58DB" w:rsidRDefault="009D58DB" w:rsidP="009D58DB">
      <w:pPr>
        <w:pStyle w:val="Articolo"/>
        <w:jc w:val="both"/>
        <w:rPr>
          <w:b w:val="0"/>
          <w:bCs w:val="0"/>
        </w:rPr>
      </w:pPr>
      <w:r w:rsidRPr="009D58DB">
        <w:rPr>
          <w:b w:val="0"/>
          <w:bCs w:val="0"/>
        </w:rPr>
        <w:t>La rete radio regionale ha una struttura nella quale server e database sono amministrati e gestiti da un’unica entità: questi ultimi saranno opportunamente configurati da DGPC per rispondere alle esigenze di trattamento dei dati d</w:t>
      </w:r>
      <w:r>
        <w:rPr>
          <w:b w:val="0"/>
          <w:bCs w:val="0"/>
        </w:rPr>
        <w:t>i FORESTAS</w:t>
      </w:r>
      <w:r w:rsidRPr="009D58DB">
        <w:rPr>
          <w:b w:val="0"/>
          <w:bCs w:val="0"/>
        </w:rPr>
        <w:t xml:space="preserve"> ed ai requisiti di conservazione dei dati esplicitati dall’A</w:t>
      </w:r>
      <w:r>
        <w:rPr>
          <w:b w:val="0"/>
          <w:bCs w:val="0"/>
        </w:rPr>
        <w:t>genzia</w:t>
      </w:r>
      <w:r w:rsidRPr="009D58DB">
        <w:rPr>
          <w:b w:val="0"/>
          <w:bCs w:val="0"/>
        </w:rPr>
        <w:t xml:space="preserve">. Le caratteristiche tecniche e la configurazione implementata per il servizio radio fornito </w:t>
      </w:r>
      <w:r>
        <w:rPr>
          <w:b w:val="0"/>
          <w:bCs w:val="0"/>
        </w:rPr>
        <w:t xml:space="preserve">a FORESTAS </w:t>
      </w:r>
      <w:r w:rsidRPr="009D58DB">
        <w:rPr>
          <w:b w:val="0"/>
          <w:bCs w:val="0"/>
        </w:rPr>
        <w:t>garantiranno la riservatezza delle comunicazioni. S</w:t>
      </w:r>
      <w:r>
        <w:rPr>
          <w:b w:val="0"/>
          <w:bCs w:val="0"/>
        </w:rPr>
        <w:t>arà</w:t>
      </w:r>
      <w:r w:rsidRPr="009D58DB">
        <w:rPr>
          <w:b w:val="0"/>
          <w:bCs w:val="0"/>
        </w:rPr>
        <w:t xml:space="preserve"> possibile attivare </w:t>
      </w:r>
      <w:r>
        <w:rPr>
          <w:b w:val="0"/>
          <w:bCs w:val="0"/>
        </w:rPr>
        <w:t xml:space="preserve">le </w:t>
      </w:r>
      <w:r w:rsidRPr="009D58DB">
        <w:rPr>
          <w:b w:val="0"/>
          <w:bCs w:val="0"/>
        </w:rPr>
        <w:t xml:space="preserve">comunicazioni </w:t>
      </w:r>
      <w:r>
        <w:rPr>
          <w:b w:val="0"/>
          <w:bCs w:val="0"/>
        </w:rPr>
        <w:t xml:space="preserve">riservate a FORESTAS </w:t>
      </w:r>
      <w:r w:rsidRPr="009D58DB">
        <w:rPr>
          <w:b w:val="0"/>
          <w:bCs w:val="0"/>
        </w:rPr>
        <w:t>solo attraverso terminali portatili</w:t>
      </w:r>
      <w:r>
        <w:rPr>
          <w:b w:val="0"/>
          <w:bCs w:val="0"/>
        </w:rPr>
        <w:t xml:space="preserve">, veicolari, stazioni fisse e </w:t>
      </w:r>
      <w:proofErr w:type="spellStart"/>
      <w:r>
        <w:rPr>
          <w:b w:val="0"/>
          <w:bCs w:val="0"/>
        </w:rPr>
        <w:t>dispatcher</w:t>
      </w:r>
      <w:proofErr w:type="spellEnd"/>
      <w:r>
        <w:rPr>
          <w:b w:val="0"/>
          <w:bCs w:val="0"/>
        </w:rPr>
        <w:t xml:space="preserve"> </w:t>
      </w:r>
      <w:proofErr w:type="gramStart"/>
      <w:r w:rsidRPr="009D58DB">
        <w:rPr>
          <w:b w:val="0"/>
          <w:bCs w:val="0"/>
        </w:rPr>
        <w:t>all’uopo</w:t>
      </w:r>
      <w:proofErr w:type="gramEnd"/>
      <w:r w:rsidRPr="009D58DB">
        <w:rPr>
          <w:b w:val="0"/>
          <w:bCs w:val="0"/>
        </w:rPr>
        <w:t xml:space="preserve"> </w:t>
      </w:r>
      <w:proofErr w:type="gramStart"/>
      <w:r w:rsidRPr="009D58DB">
        <w:rPr>
          <w:b w:val="0"/>
          <w:bCs w:val="0"/>
        </w:rPr>
        <w:t>abilitati</w:t>
      </w:r>
      <w:proofErr w:type="gramEnd"/>
      <w:r w:rsidRPr="009D58DB">
        <w:rPr>
          <w:b w:val="0"/>
          <w:bCs w:val="0"/>
        </w:rPr>
        <w:t xml:space="preserve"> Tutte le comunicazioni saranno cifrate. Il titolare del trattamento dei dati è l’</w:t>
      </w:r>
      <w:r w:rsidRPr="009D58DB">
        <w:rPr>
          <w:b w:val="0"/>
          <w:bCs w:val="0"/>
          <w:sz w:val="22"/>
          <w:szCs w:val="22"/>
        </w:rPr>
        <w:t xml:space="preserve">agenzia </w:t>
      </w:r>
      <w:proofErr w:type="spellStart"/>
      <w:r w:rsidRPr="009D58DB">
        <w:rPr>
          <w:b w:val="0"/>
          <w:bCs w:val="0"/>
          <w:sz w:val="22"/>
          <w:szCs w:val="22"/>
        </w:rPr>
        <w:t>FOrestale</w:t>
      </w:r>
      <w:proofErr w:type="spellEnd"/>
      <w:r w:rsidRPr="009D58DB">
        <w:rPr>
          <w:b w:val="0"/>
          <w:bCs w:val="0"/>
          <w:sz w:val="22"/>
          <w:szCs w:val="22"/>
        </w:rPr>
        <w:t xml:space="preserve"> </w:t>
      </w:r>
      <w:proofErr w:type="spellStart"/>
      <w:r w:rsidRPr="009D58DB">
        <w:rPr>
          <w:b w:val="0"/>
          <w:bCs w:val="0"/>
          <w:sz w:val="22"/>
          <w:szCs w:val="22"/>
        </w:rPr>
        <w:t>REgionale</w:t>
      </w:r>
      <w:proofErr w:type="spellEnd"/>
      <w:r w:rsidRPr="009D58DB">
        <w:rPr>
          <w:b w:val="0"/>
          <w:bCs w:val="0"/>
          <w:sz w:val="22"/>
          <w:szCs w:val="22"/>
        </w:rPr>
        <w:t xml:space="preserve"> per lo Sviluppo del Territorio e dell'Ambiente della Regione Sardegna</w:t>
      </w:r>
      <w:r w:rsidRPr="009D58DB">
        <w:rPr>
          <w:b w:val="0"/>
          <w:bCs w:val="0"/>
        </w:rPr>
        <w:t xml:space="preserve">, con sede legale in viale Luigi Merello, 86 - 09123 Cagliari, tel. +39 </w:t>
      </w:r>
      <w:r>
        <w:rPr>
          <w:b w:val="0"/>
          <w:bCs w:val="0"/>
        </w:rPr>
        <w:t>0</w:t>
      </w:r>
      <w:r w:rsidRPr="009D58DB">
        <w:rPr>
          <w:b w:val="0"/>
          <w:bCs w:val="0"/>
        </w:rPr>
        <w:t>70 2799</w:t>
      </w:r>
      <w:r>
        <w:rPr>
          <w:b w:val="0"/>
          <w:bCs w:val="0"/>
        </w:rPr>
        <w:t>1</w:t>
      </w:r>
      <w:r w:rsidRPr="009D58DB">
        <w:rPr>
          <w:b w:val="0"/>
          <w:bCs w:val="0"/>
        </w:rPr>
        <w:t xml:space="preserve">; PEC: protocollo.dg@pec.forestas.it, nella persona del Legale rappresentante pro tempore. Il responsabile del trattamento dei dati è la Direzione Generale della Protezione Civile della Regione Autonoma della Sardegna rappresentata </w:t>
      </w:r>
      <w:proofErr w:type="spellStart"/>
      <w:r w:rsidRPr="009D58DB">
        <w:rPr>
          <w:b w:val="0"/>
          <w:bCs w:val="0"/>
        </w:rPr>
        <w:t>dal</w:t>
      </w:r>
      <w:r>
        <w:rPr>
          <w:b w:val="0"/>
          <w:bCs w:val="0"/>
        </w:rPr>
        <w:t>l’Ing</w:t>
      </w:r>
      <w:proofErr w:type="spellEnd"/>
      <w:r>
        <w:rPr>
          <w:b w:val="0"/>
          <w:bCs w:val="0"/>
        </w:rPr>
        <w:t xml:space="preserve">. Mauro Merella </w:t>
      </w:r>
      <w:r w:rsidRPr="009D58DB">
        <w:rPr>
          <w:b w:val="0"/>
          <w:bCs w:val="0"/>
        </w:rPr>
        <w:t>in qualità di Direttore Generale. Tale nomina dovrà essere formalizzata da</w:t>
      </w:r>
      <w:r>
        <w:rPr>
          <w:b w:val="0"/>
          <w:bCs w:val="0"/>
        </w:rPr>
        <w:t xml:space="preserve"> FORESTAS</w:t>
      </w:r>
      <w:r w:rsidRPr="009D58DB">
        <w:rPr>
          <w:b w:val="0"/>
          <w:bCs w:val="0"/>
        </w:rPr>
        <w:t xml:space="preserve"> con apposito atto.</w:t>
      </w:r>
    </w:p>
    <w:p w14:paraId="5446F67E" w14:textId="1E3E4704" w:rsidR="00506E8D" w:rsidRDefault="00731DFE" w:rsidP="00FE7E3D">
      <w:pPr>
        <w:pStyle w:val="Articolo"/>
        <w:rPr>
          <w:b w:val="0"/>
          <w:bCs w:val="0"/>
        </w:rPr>
      </w:pPr>
      <w:r>
        <w:t>Art. 6 – Nomina dei Responsabili del protocollo di collaborazione</w:t>
      </w:r>
    </w:p>
    <w:p w14:paraId="416B33B0" w14:textId="5FBE86A3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both"/>
      </w:pPr>
      <w:r>
        <w:rPr>
          <w:rFonts w:eastAsia="Times New Roman"/>
          <w:szCs w:val="20"/>
        </w:rPr>
        <w:t>I responsabili designati dalle parti per la gestione del presente protocollo di collaborazione sono:</w:t>
      </w:r>
    </w:p>
    <w:p w14:paraId="48AAC0B4" w14:textId="5CE7D3AE" w:rsidR="00506E8D" w:rsidRPr="00966F85" w:rsidRDefault="00731DFE" w:rsidP="00966F85">
      <w:pPr>
        <w:pStyle w:val="Destinatari"/>
        <w:numPr>
          <w:ilvl w:val="0"/>
          <w:numId w:val="13"/>
        </w:numPr>
        <w:tabs>
          <w:tab w:val="clear" w:pos="8151"/>
          <w:tab w:val="left" w:pos="8481"/>
        </w:tabs>
        <w:spacing w:before="0" w:line="360" w:lineRule="auto"/>
        <w:jc w:val="both"/>
        <w:rPr>
          <w:rFonts w:eastAsia="Times New Roman"/>
          <w:szCs w:val="20"/>
        </w:rPr>
      </w:pPr>
      <w:r w:rsidRPr="00966F85">
        <w:rPr>
          <w:rFonts w:eastAsia="Times New Roman"/>
          <w:szCs w:val="20"/>
        </w:rPr>
        <w:t xml:space="preserve">per la DG della Protezione Civile il direttore del </w:t>
      </w:r>
      <w:r w:rsidR="00721E0E" w:rsidRPr="00966F85">
        <w:rPr>
          <w:rFonts w:eastAsia="Times New Roman"/>
          <w:szCs w:val="20"/>
        </w:rPr>
        <w:t xml:space="preserve">Servizio Telecomunicazioni in Emergenza e Supporti </w:t>
      </w:r>
      <w:r w:rsidR="00721E0E" w:rsidRPr="00966F85">
        <w:rPr>
          <w:rFonts w:eastAsia="Times New Roman"/>
          <w:szCs w:val="20"/>
        </w:rPr>
        <w:lastRenderedPageBreak/>
        <w:t>Direzionali</w:t>
      </w:r>
      <w:r w:rsidRPr="00966F85">
        <w:rPr>
          <w:rFonts w:eastAsia="Times New Roman"/>
          <w:szCs w:val="20"/>
        </w:rPr>
        <w:t>;</w:t>
      </w:r>
    </w:p>
    <w:p w14:paraId="59AF8418" w14:textId="2F73B02C" w:rsidR="00506E8D" w:rsidRPr="005702F6" w:rsidRDefault="00731DFE" w:rsidP="005702F6">
      <w:pPr>
        <w:pStyle w:val="Destinatari"/>
        <w:numPr>
          <w:ilvl w:val="0"/>
          <w:numId w:val="13"/>
        </w:numPr>
        <w:tabs>
          <w:tab w:val="clear" w:pos="8151"/>
          <w:tab w:val="left" w:pos="8481"/>
        </w:tabs>
        <w:spacing w:before="0" w:line="360" w:lineRule="auto"/>
        <w:jc w:val="both"/>
        <w:rPr>
          <w:rFonts w:eastAsia="Times New Roman"/>
          <w:szCs w:val="20"/>
        </w:rPr>
      </w:pPr>
      <w:r w:rsidRPr="005702F6">
        <w:rPr>
          <w:rFonts w:eastAsia="Times New Roman"/>
          <w:szCs w:val="20"/>
        </w:rPr>
        <w:t xml:space="preserve">per l'agenzia FORESTAS il direttore del Servizio </w:t>
      </w:r>
      <w:r w:rsidR="00C8302E" w:rsidRPr="005702F6">
        <w:rPr>
          <w:rFonts w:eastAsia="Times New Roman"/>
          <w:szCs w:val="20"/>
        </w:rPr>
        <w:t>Infrastrutture Patrimonio e Sicurezza (IPS)</w:t>
      </w:r>
    </w:p>
    <w:p w14:paraId="3D6B6A3B" w14:textId="77777777" w:rsidR="00506E8D" w:rsidRDefault="00731DFE" w:rsidP="004E226A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hanging="3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Ciascuna delle parti si riserva il diritto di sostituire il Responsabile come sopra individuato dandone tempestiva comunicazione alla controparte.</w:t>
      </w:r>
    </w:p>
    <w:p w14:paraId="5CD72748" w14:textId="77777777" w:rsidR="00506E8D" w:rsidRDefault="00506E8D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both"/>
        <w:rPr>
          <w:rFonts w:eastAsia="Times New Roman"/>
          <w:szCs w:val="20"/>
        </w:rPr>
      </w:pPr>
    </w:p>
    <w:p w14:paraId="450AEACB" w14:textId="77777777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center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Art. 7 – Durata e decorrenza del protocollo di collaborazione</w:t>
      </w:r>
    </w:p>
    <w:p w14:paraId="4EDE4E54" w14:textId="77777777" w:rsidR="00506E8D" w:rsidRDefault="00506E8D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center"/>
        <w:rPr>
          <w:rFonts w:eastAsia="Times New Roman"/>
          <w:b/>
          <w:bCs/>
          <w:szCs w:val="20"/>
        </w:rPr>
      </w:pPr>
    </w:p>
    <w:p w14:paraId="144EA359" w14:textId="18B8292F" w:rsidR="005702F6" w:rsidRPr="005702F6" w:rsidRDefault="00731DFE" w:rsidP="004E226A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hanging="3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La presente convenzione entra in vigore dalla data di stipula tra le Parti </w:t>
      </w:r>
      <w:r w:rsidRPr="005702F6">
        <w:rPr>
          <w:rFonts w:eastAsia="Times New Roman"/>
          <w:szCs w:val="20"/>
        </w:rPr>
        <w:t xml:space="preserve">ed ha una durata di anni </w:t>
      </w:r>
      <w:r w:rsidR="005702F6" w:rsidRPr="005702F6">
        <w:rPr>
          <w:rFonts w:eastAsia="Times New Roman"/>
          <w:szCs w:val="20"/>
        </w:rPr>
        <w:t>10</w:t>
      </w:r>
      <w:r w:rsidRPr="005702F6">
        <w:rPr>
          <w:rFonts w:eastAsia="Times New Roman"/>
          <w:szCs w:val="20"/>
        </w:rPr>
        <w:t>, rinnovabile</w:t>
      </w:r>
      <w:r w:rsidR="005702F6">
        <w:rPr>
          <w:rFonts w:eastAsia="Times New Roman"/>
          <w:szCs w:val="20"/>
        </w:rPr>
        <w:t xml:space="preserve"> </w:t>
      </w:r>
      <w:r w:rsidR="00296EBD" w:rsidRPr="005702F6">
        <w:rPr>
          <w:rFonts w:eastAsia="Times New Roman"/>
          <w:szCs w:val="20"/>
        </w:rPr>
        <w:t xml:space="preserve">tacitamente </w:t>
      </w:r>
      <w:r w:rsidRPr="005702F6">
        <w:rPr>
          <w:rFonts w:eastAsia="Times New Roman"/>
          <w:szCs w:val="20"/>
        </w:rPr>
        <w:t>alla scadenza</w:t>
      </w:r>
      <w:r w:rsidR="00296EBD" w:rsidRPr="005702F6">
        <w:rPr>
          <w:rFonts w:eastAsia="Times New Roman"/>
          <w:szCs w:val="20"/>
        </w:rPr>
        <w:t>, la convenzione potrà essere rescissa a richiesta di una delle parti con un preavviso minimo di sei mesi</w:t>
      </w:r>
      <w:r w:rsidR="005702F6" w:rsidRPr="005702F6">
        <w:rPr>
          <w:rFonts w:eastAsia="Times New Roman"/>
          <w:szCs w:val="20"/>
        </w:rPr>
        <w:t>.</w:t>
      </w:r>
    </w:p>
    <w:p w14:paraId="78DFB9CE" w14:textId="7774BB02" w:rsidR="00506E8D" w:rsidRDefault="00731DFE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center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>I SOTTOSC</w:t>
      </w:r>
      <w:r w:rsidR="004E226A">
        <w:rPr>
          <w:rFonts w:eastAsia="Times New Roman"/>
          <w:b/>
          <w:bCs/>
          <w:szCs w:val="20"/>
        </w:rPr>
        <w:t>R</w:t>
      </w:r>
      <w:r>
        <w:rPr>
          <w:rFonts w:eastAsia="Times New Roman"/>
          <w:b/>
          <w:bCs/>
          <w:szCs w:val="20"/>
        </w:rPr>
        <w:t>ITTORI</w:t>
      </w:r>
    </w:p>
    <w:p w14:paraId="39E803C8" w14:textId="77777777" w:rsidR="00506E8D" w:rsidRDefault="00506E8D">
      <w:pPr>
        <w:pStyle w:val="Destinatari"/>
        <w:numPr>
          <w:ilvl w:val="0"/>
          <w:numId w:val="0"/>
        </w:numPr>
        <w:tabs>
          <w:tab w:val="clear" w:pos="8151"/>
          <w:tab w:val="left" w:pos="8481"/>
        </w:tabs>
        <w:spacing w:before="0" w:line="360" w:lineRule="auto"/>
        <w:ind w:left="330" w:hanging="360"/>
        <w:jc w:val="center"/>
        <w:rPr>
          <w:rFonts w:eastAsia="Times New Roman"/>
          <w:b/>
          <w:bCs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506E8D" w14:paraId="3F4CD24E" w14:textId="77777777" w:rsidTr="004C065D">
        <w:tc>
          <w:tcPr>
            <w:tcW w:w="4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5D185" w14:textId="77777777" w:rsidR="00506E8D" w:rsidRDefault="00731DF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Direzione Generale della Protezione Civile</w:t>
            </w:r>
          </w:p>
          <w:p w14:paraId="4FA3A831" w14:textId="77777777" w:rsidR="00506E8D" w:rsidRDefault="00731DFE">
            <w:pPr>
              <w:pStyle w:val="TableContents"/>
              <w:jc w:val="center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Il Direttore Generale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84793" w14:textId="77777777" w:rsidR="00506E8D" w:rsidRDefault="00731DF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Direzione Generale di FORESTAS</w:t>
            </w:r>
          </w:p>
          <w:p w14:paraId="255EC233" w14:textId="6EAA1E88" w:rsidR="00506E8D" w:rsidRDefault="005702F6">
            <w:pPr>
              <w:pStyle w:val="TableContents"/>
              <w:jc w:val="center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Il Direttore Generale</w:t>
            </w:r>
          </w:p>
        </w:tc>
      </w:tr>
      <w:tr w:rsidR="00506E8D" w14:paraId="46C25E6F" w14:textId="77777777" w:rsidTr="004C065D">
        <w:tc>
          <w:tcPr>
            <w:tcW w:w="4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CC186" w14:textId="0A1FB963" w:rsidR="00506E8D" w:rsidRDefault="00721E0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Mauro Merella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8D439" w14:textId="57838F86" w:rsidR="00506E8D" w:rsidRDefault="00721E0E">
            <w:pPr>
              <w:pStyle w:val="TableContents"/>
              <w:jc w:val="center"/>
            </w:pPr>
            <w:r>
              <w:rPr>
                <w:rFonts w:ascii="Arial" w:hAnsi="Arial"/>
                <w:sz w:val="20"/>
                <w:szCs w:val="20"/>
              </w:rPr>
              <w:t>Antonio Casula</w:t>
            </w:r>
          </w:p>
        </w:tc>
      </w:tr>
    </w:tbl>
    <w:p w14:paraId="4C6FA87D" w14:textId="4D6E0333" w:rsidR="00506E8D" w:rsidRDefault="004C065D" w:rsidP="004C065D">
      <w:pPr>
        <w:pStyle w:val="Destinatari"/>
        <w:numPr>
          <w:ilvl w:val="0"/>
          <w:numId w:val="0"/>
        </w:numPr>
        <w:tabs>
          <w:tab w:val="clear" w:pos="8151"/>
          <w:tab w:val="left" w:pos="8630"/>
        </w:tabs>
        <w:spacing w:before="0" w:line="360" w:lineRule="auto"/>
        <w:ind w:left="330" w:hanging="360"/>
        <w:jc w:val="both"/>
        <w:rPr>
          <w:rFonts w:eastAsia="Times New Roman"/>
          <w:b/>
          <w:bCs/>
          <w:szCs w:val="20"/>
        </w:rPr>
      </w:pPr>
      <w:r>
        <w:rPr>
          <w:rFonts w:eastAsia="Times New Roman"/>
          <w:b/>
          <w:bCs/>
          <w:szCs w:val="20"/>
        </w:rPr>
        <w:tab/>
      </w:r>
      <w:r>
        <w:rPr>
          <w:rFonts w:eastAsia="Times New Roman"/>
          <w:b/>
          <w:bCs/>
          <w:szCs w:val="20"/>
        </w:rPr>
        <w:tab/>
      </w:r>
    </w:p>
    <w:sectPr w:rsidR="00506E8D" w:rsidSect="0098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" w:right="1134" w:bottom="963" w:left="1214" w:header="709" w:footer="10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6BFE" w14:textId="77777777" w:rsidR="004F4C67" w:rsidRDefault="004F4C67">
      <w:r>
        <w:separator/>
      </w:r>
    </w:p>
  </w:endnote>
  <w:endnote w:type="continuationSeparator" w:id="0">
    <w:p w14:paraId="4FBAFB40" w14:textId="77777777" w:rsidR="004F4C67" w:rsidRDefault="004F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charset w:val="00"/>
    <w:family w:val="swiss"/>
    <w:pitch w:val="default"/>
  </w:font>
  <w:font w:name="SimSun, 宋体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, 'Courier New'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77B1" w14:textId="77777777" w:rsidR="00983F2B" w:rsidRDefault="00983F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4651" w14:textId="77777777" w:rsidR="00983F2B" w:rsidRPr="00983F2B" w:rsidRDefault="00983F2B" w:rsidP="00983F2B">
    <w:pPr>
      <w:pStyle w:val="Standard"/>
      <w:spacing w:before="120" w:after="120"/>
      <w:jc w:val="center"/>
      <w:rPr>
        <w:rFonts w:ascii="Arial" w:eastAsia="Times New Roman" w:hAnsi="Arial" w:cs="Arial"/>
        <w:b/>
        <w:bCs/>
        <w:sz w:val="16"/>
        <w:szCs w:val="22"/>
      </w:rPr>
    </w:pPr>
    <w:r w:rsidRPr="00983F2B">
      <w:rPr>
        <w:rFonts w:ascii="Arial" w:eastAsia="Times New Roman" w:hAnsi="Arial" w:cs="Arial"/>
        <w:b/>
        <w:bCs/>
        <w:sz w:val="16"/>
        <w:szCs w:val="22"/>
      </w:rPr>
      <w:t xml:space="preserve">Direzione Generale della Protezione Civile </w:t>
    </w:r>
    <w:r>
      <w:rPr>
        <w:rFonts w:ascii="Arial" w:eastAsia="Times New Roman" w:hAnsi="Arial" w:cs="Arial"/>
        <w:b/>
        <w:bCs/>
        <w:sz w:val="16"/>
        <w:szCs w:val="22"/>
      </w:rPr>
      <w:t xml:space="preserve">- </w:t>
    </w:r>
    <w:r w:rsidRPr="00983F2B">
      <w:rPr>
        <w:rFonts w:ascii="Arial" w:eastAsia="Times New Roman" w:hAnsi="Arial" w:cs="Arial"/>
        <w:b/>
        <w:bCs/>
        <w:sz w:val="16"/>
        <w:szCs w:val="22"/>
      </w:rPr>
      <w:t>FORESTAS</w:t>
    </w:r>
  </w:p>
  <w:p w14:paraId="770F7A79" w14:textId="77777777" w:rsidR="00983F2B" w:rsidRPr="005702F6" w:rsidRDefault="00983F2B" w:rsidP="00983F2B">
    <w:pPr>
      <w:pStyle w:val="Standard"/>
      <w:spacing w:before="120" w:after="120"/>
      <w:jc w:val="center"/>
      <w:rPr>
        <w:rFonts w:ascii="Arial" w:eastAsia="Times New Roman" w:hAnsi="Arial" w:cs="Arial"/>
        <w:b/>
        <w:bCs/>
        <w:sz w:val="16"/>
        <w:szCs w:val="22"/>
      </w:rPr>
    </w:pPr>
    <w:r w:rsidRPr="005702F6">
      <w:rPr>
        <w:rFonts w:ascii="Arial" w:eastAsia="Times New Roman" w:hAnsi="Arial" w:cs="Arial"/>
        <w:b/>
        <w:bCs/>
        <w:sz w:val="16"/>
        <w:szCs w:val="22"/>
      </w:rPr>
      <w:t>CONVENZIONE PER L’ATTUAZIONE DELLA RETE RADIO REGIONALE</w:t>
    </w:r>
  </w:p>
  <w:p w14:paraId="27DA6746" w14:textId="77777777" w:rsidR="00983F2B" w:rsidRDefault="00983F2B" w:rsidP="00983F2B">
    <w:pPr>
      <w:pStyle w:val="Pidipagina"/>
      <w:spacing w:line="200" w:lineRule="exact"/>
      <w:ind w:right="360"/>
      <w:jc w:val="center"/>
    </w:pPr>
    <w:r>
      <w:rPr>
        <w:rFonts w:ascii="Arial" w:hAnsi="Arial" w:cs="Arial"/>
        <w:noProof/>
        <w:color w:val="181512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B8B0E4" wp14:editId="4866C0BE">
              <wp:simplePos x="0" y="0"/>
              <wp:positionH relativeFrom="column">
                <wp:posOffset>5892165</wp:posOffset>
              </wp:positionH>
              <wp:positionV relativeFrom="paragraph">
                <wp:posOffset>635</wp:posOffset>
              </wp:positionV>
              <wp:extent cx="171450" cy="129540"/>
              <wp:effectExtent l="0" t="0" r="8890" b="3810"/>
              <wp:wrapSquare wrapText="bothSides"/>
              <wp:docPr id="761960101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735A5C1" w14:textId="77777777" w:rsidR="00983F2B" w:rsidRPr="004E226A" w:rsidRDefault="00983F2B" w:rsidP="00983F2B">
                          <w:pPr>
                            <w:pStyle w:val="Pidipagina"/>
                            <w:spacing w:line="200" w:lineRule="exact"/>
                            <w:rPr>
                              <w:rFonts w:ascii="Arial" w:hAnsi="Arial" w:cs="Arial"/>
                            </w:rPr>
                          </w:pP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8B0E4" id="_x0000_t202" coordsize="21600,21600" o:spt="202" path="m,l,21600r21600,l21600,xe">
              <v:stroke joinstyle="miter"/>
              <v:path gradientshapeok="t" o:connecttype="rect"/>
            </v:shapetype>
            <v:shape id="Cornice2" o:spid="_x0000_s1027" type="#_x0000_t202" style="position:absolute;left:0;text-align:left;margin-left:463.95pt;margin-top:.05pt;width:13.5pt;height:10.2pt;z-index:2516633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" stroked="f">
              <v:textbox inset="0,0,0,0">
                <w:txbxContent>
                  <w:p w14:paraId="6735A5C1" w14:textId="77777777" w:rsidR="00983F2B" w:rsidRPr="004E226A" w:rsidRDefault="00983F2B" w:rsidP="00983F2B">
                    <w:pPr>
                      <w:pStyle w:val="Pidipagina"/>
                      <w:spacing w:line="200" w:lineRule="exact"/>
                      <w:rPr>
                        <w:rFonts w:ascii="Arial" w:hAnsi="Arial" w:cs="Arial"/>
                      </w:rPr>
                    </w:pP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instrText xml:space="preserve"> NUMPAGES \* ARABIC </w:instrTex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3C99C31" w14:textId="77777777" w:rsidR="00A47E95" w:rsidRDefault="00A47E95">
    <w:pPr>
      <w:pStyle w:val="Pidipagina"/>
      <w:spacing w:line="200" w:lineRule="exact"/>
      <w:ind w:right="360"/>
      <w:jc w:val="center"/>
      <w:rPr>
        <w:rFonts w:ascii="Arial" w:hAnsi="Arial" w:cs="Arial"/>
        <w:color w:val="18151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F9D9" w14:textId="77777777" w:rsidR="00983F2B" w:rsidRDefault="00983F2B" w:rsidP="005702F6">
    <w:pPr>
      <w:pStyle w:val="Standard"/>
      <w:spacing w:before="120" w:after="120"/>
      <w:jc w:val="center"/>
      <w:rPr>
        <w:rFonts w:ascii="Arial" w:eastAsia="Times New Roman" w:hAnsi="Arial" w:cs="Arial"/>
        <w:b/>
        <w:bCs/>
        <w:sz w:val="16"/>
        <w:szCs w:val="22"/>
      </w:rPr>
    </w:pPr>
  </w:p>
  <w:p w14:paraId="6C9FEA4B" w14:textId="12538D89" w:rsidR="00983F2B" w:rsidRPr="00983F2B" w:rsidRDefault="00983F2B" w:rsidP="00983F2B">
    <w:pPr>
      <w:pStyle w:val="Standard"/>
      <w:spacing w:before="120" w:after="120"/>
      <w:jc w:val="center"/>
      <w:rPr>
        <w:rFonts w:ascii="Arial" w:eastAsia="Times New Roman" w:hAnsi="Arial" w:cs="Arial"/>
        <w:b/>
        <w:bCs/>
        <w:sz w:val="16"/>
        <w:szCs w:val="22"/>
      </w:rPr>
    </w:pPr>
    <w:r w:rsidRPr="00983F2B">
      <w:rPr>
        <w:rFonts w:ascii="Arial" w:eastAsia="Times New Roman" w:hAnsi="Arial" w:cs="Arial"/>
        <w:b/>
        <w:bCs/>
        <w:sz w:val="16"/>
        <w:szCs w:val="22"/>
      </w:rPr>
      <w:t xml:space="preserve">Direzione Generale della Protezione Civile </w:t>
    </w:r>
    <w:r>
      <w:rPr>
        <w:rFonts w:ascii="Arial" w:eastAsia="Times New Roman" w:hAnsi="Arial" w:cs="Arial"/>
        <w:b/>
        <w:bCs/>
        <w:sz w:val="16"/>
        <w:szCs w:val="22"/>
      </w:rPr>
      <w:t xml:space="preserve">- </w:t>
    </w:r>
    <w:r w:rsidRPr="00983F2B">
      <w:rPr>
        <w:rFonts w:ascii="Arial" w:eastAsia="Times New Roman" w:hAnsi="Arial" w:cs="Arial"/>
        <w:b/>
        <w:bCs/>
        <w:sz w:val="16"/>
        <w:szCs w:val="22"/>
      </w:rPr>
      <w:t>FORESTAS</w:t>
    </w:r>
  </w:p>
  <w:p w14:paraId="3491E62C" w14:textId="616388DB" w:rsidR="005702F6" w:rsidRPr="005702F6" w:rsidRDefault="005702F6" w:rsidP="005702F6">
    <w:pPr>
      <w:pStyle w:val="Standard"/>
      <w:spacing w:before="120" w:after="120"/>
      <w:jc w:val="center"/>
      <w:rPr>
        <w:rFonts w:ascii="Arial" w:eastAsia="Times New Roman" w:hAnsi="Arial" w:cs="Arial"/>
        <w:b/>
        <w:bCs/>
        <w:sz w:val="16"/>
        <w:szCs w:val="22"/>
      </w:rPr>
    </w:pPr>
    <w:r w:rsidRPr="005702F6">
      <w:rPr>
        <w:rFonts w:ascii="Arial" w:eastAsia="Times New Roman" w:hAnsi="Arial" w:cs="Arial"/>
        <w:b/>
        <w:bCs/>
        <w:sz w:val="16"/>
        <w:szCs w:val="22"/>
      </w:rPr>
      <w:t>CONVENZIONE PER L’ATTUAZIONE DELLA RETE RADIO REGIONALE</w:t>
    </w:r>
  </w:p>
  <w:p w14:paraId="61B95D42" w14:textId="29B9D751" w:rsidR="00A47E95" w:rsidRDefault="004E226A">
    <w:pPr>
      <w:pStyle w:val="Pidipagina"/>
      <w:spacing w:line="200" w:lineRule="exact"/>
      <w:ind w:right="360"/>
      <w:jc w:val="center"/>
    </w:pPr>
    <w:r>
      <w:rPr>
        <w:rFonts w:ascii="Arial" w:hAnsi="Arial" w:cs="Arial"/>
        <w:noProof/>
        <w:color w:val="181512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3754D3" wp14:editId="344A28FF">
              <wp:simplePos x="0" y="0"/>
              <wp:positionH relativeFrom="column">
                <wp:posOffset>5892165</wp:posOffset>
              </wp:positionH>
              <wp:positionV relativeFrom="paragraph">
                <wp:posOffset>635</wp:posOffset>
              </wp:positionV>
              <wp:extent cx="171450" cy="129540"/>
              <wp:effectExtent l="0" t="0" r="8890" b="3810"/>
              <wp:wrapSquare wrapText="bothSides"/>
              <wp:docPr id="4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5143C21" w14:textId="77777777" w:rsidR="00A47E95" w:rsidRPr="004E226A" w:rsidRDefault="00731DFE">
                          <w:pPr>
                            <w:pStyle w:val="Pidipagina"/>
                            <w:spacing w:line="200" w:lineRule="exact"/>
                            <w:rPr>
                              <w:rFonts w:ascii="Arial" w:hAnsi="Arial" w:cs="Arial"/>
                            </w:rPr>
                          </w:pP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 w:rsidRPr="004E226A"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3754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3.95pt;margin-top:.05pt;width:13.5pt;height:10.2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" stroked="f">
              <v:textbox inset="0,0,0,0">
                <w:txbxContent>
                  <w:p w14:paraId="05143C21" w14:textId="77777777" w:rsidR="00A47E95" w:rsidRPr="004E226A" w:rsidRDefault="00731DFE">
                    <w:pPr>
                      <w:pStyle w:val="Pidipagina"/>
                      <w:spacing w:line="200" w:lineRule="exact"/>
                      <w:rPr>
                        <w:rFonts w:ascii="Arial" w:hAnsi="Arial" w:cs="Arial"/>
                      </w:rPr>
                    </w:pP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instrText xml:space="preserve"> NUMPAGES \* ARABIC </w:instrTex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Pr="004E226A"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39F2" w14:textId="77777777" w:rsidR="004F4C67" w:rsidRDefault="004F4C67">
      <w:r>
        <w:rPr>
          <w:color w:val="000000"/>
        </w:rPr>
        <w:separator/>
      </w:r>
    </w:p>
  </w:footnote>
  <w:footnote w:type="continuationSeparator" w:id="0">
    <w:p w14:paraId="19EBD832" w14:textId="77777777" w:rsidR="004F4C67" w:rsidRDefault="004F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7AAF" w14:textId="77777777" w:rsidR="00983F2B" w:rsidRDefault="00983F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28"/>
      <w:gridCol w:w="4535"/>
    </w:tblGrid>
    <w:tr w:rsidR="00983F2B" w14:paraId="53560E56" w14:textId="77777777" w:rsidTr="00A87597">
      <w:trPr>
        <w:trHeight w:val="1884"/>
      </w:trPr>
      <w:tc>
        <w:tcPr>
          <w:tcW w:w="502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837745C" w14:textId="77777777" w:rsidR="00983F2B" w:rsidRDefault="00983F2B" w:rsidP="00983F2B">
          <w:pPr>
            <w:pStyle w:val="Intestazione"/>
            <w:jc w:val="center"/>
          </w:pPr>
          <w:r>
            <w:rPr>
              <w:rFonts w:ascii="Arial" w:eastAsia="Calibri" w:hAnsi="Arial" w:cs="Arial"/>
              <w:noProof/>
              <w:sz w:val="16"/>
              <w:szCs w:val="16"/>
            </w:rPr>
            <w:drawing>
              <wp:inline distT="0" distB="0" distL="0" distR="0" wp14:anchorId="79A43E37" wp14:editId="5AFCA090">
                <wp:extent cx="1582917" cy="774003"/>
                <wp:effectExtent l="0" t="0" r="0" b="7047"/>
                <wp:docPr id="375439858" name="immagini1" descr="Immagine che contiene testo, simbolo, logo, emblema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6067362" name="immagini1" descr="Immagine che contiene testo, simbolo, logo, emblema&#10;&#10;Il contenuto generato dall'IA potrebbe non essere corretto.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917" cy="774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7277B56D" w14:textId="77777777" w:rsidR="00983F2B" w:rsidRDefault="00983F2B" w:rsidP="00983F2B">
          <w:pPr>
            <w:pStyle w:val="Intestazione"/>
            <w:jc w:val="center"/>
            <w:rPr>
              <w:rFonts w:ascii="Arial" w:eastAsia="Calibri" w:hAnsi="Arial" w:cs="Arial"/>
              <w:sz w:val="12"/>
              <w:szCs w:val="12"/>
            </w:rPr>
          </w:pPr>
        </w:p>
        <w:p w14:paraId="757805CA" w14:textId="77777777" w:rsidR="00983F2B" w:rsidRDefault="00983F2B" w:rsidP="00983F2B">
          <w:pPr>
            <w:pStyle w:val="Intestazione"/>
            <w:jc w:val="center"/>
            <w:rPr>
              <w:rFonts w:ascii="Arial" w:eastAsia="Calibri" w:hAnsi="Arial" w:cs="Arial"/>
              <w:sz w:val="12"/>
              <w:szCs w:val="12"/>
            </w:rPr>
          </w:pPr>
          <w:r>
            <w:rPr>
              <w:rFonts w:ascii="Arial" w:eastAsia="Calibri" w:hAnsi="Arial" w:cs="Arial"/>
              <w:sz w:val="12"/>
              <w:szCs w:val="12"/>
            </w:rPr>
            <w:t>PRESIDÈNTZIA</w:t>
          </w:r>
        </w:p>
        <w:p w14:paraId="18830581" w14:textId="77777777" w:rsidR="00983F2B" w:rsidRDefault="00983F2B" w:rsidP="00983F2B">
          <w:pPr>
            <w:pStyle w:val="Textbody"/>
            <w:widowControl/>
            <w:spacing w:after="0" w:line="276" w:lineRule="auto"/>
            <w:jc w:val="center"/>
            <w:rPr>
              <w:rFonts w:ascii="Arial" w:eastAsia="Calibri" w:hAnsi="Arial" w:cs="Arial"/>
              <w:sz w:val="12"/>
              <w:szCs w:val="12"/>
            </w:rPr>
          </w:pPr>
          <w:r>
            <w:rPr>
              <w:rFonts w:ascii="Arial" w:eastAsia="Calibri" w:hAnsi="Arial" w:cs="Arial"/>
              <w:sz w:val="12"/>
              <w:szCs w:val="12"/>
            </w:rPr>
            <w:t>PRESIDENZA</w:t>
          </w:r>
        </w:p>
        <w:p w14:paraId="7576E7B9" w14:textId="77777777" w:rsidR="00983F2B" w:rsidRDefault="00983F2B" w:rsidP="00983F2B">
          <w:pPr>
            <w:pStyle w:val="Textbody"/>
            <w:spacing w:after="0"/>
            <w:jc w:val="center"/>
            <w:rPr>
              <w:rFonts w:ascii="Arial" w:hAnsi="Arial" w:cs="Arial"/>
              <w:smallCaps/>
              <w:sz w:val="16"/>
              <w:szCs w:val="16"/>
            </w:rPr>
          </w:pPr>
        </w:p>
        <w:p w14:paraId="6DA49772" w14:textId="77777777" w:rsidR="00983F2B" w:rsidRDefault="00983F2B" w:rsidP="00983F2B">
          <w:pPr>
            <w:pStyle w:val="Standard"/>
            <w:snapToGrid w:val="0"/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35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E52D857" w14:textId="77777777" w:rsidR="00983F2B" w:rsidRDefault="00983F2B" w:rsidP="00983F2B">
          <w:pPr>
            <w:pStyle w:val="Intestazione"/>
            <w:jc w:val="center"/>
          </w:pPr>
          <w:r>
            <w:rPr>
              <w:rFonts w:ascii="Futura, 'Courier New'" w:hAnsi="Futura, 'Courier New'" w:cs="Arial"/>
              <w:noProof/>
              <w:sz w:val="18"/>
              <w:szCs w:val="18"/>
            </w:rPr>
            <w:drawing>
              <wp:inline distT="0" distB="0" distL="0" distR="0" wp14:anchorId="1DBD1C34" wp14:editId="28A8A9E0">
                <wp:extent cx="1582917" cy="774003"/>
                <wp:effectExtent l="0" t="0" r="0" b="7047"/>
                <wp:docPr id="2005176188" name="immagini3" descr="Immagine che contiene testo, simbolo, logo, emblema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3282951" name="immagini3" descr="Immagine che contiene testo, simbolo, logo, emblema&#10;&#10;Il contenuto generato dall'IA potrebbe non essere corretto.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917" cy="774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2B42590C" w14:textId="77777777" w:rsidR="00983F2B" w:rsidRDefault="00983F2B" w:rsidP="00983F2B">
          <w:pPr>
            <w:pStyle w:val="Intestazione"/>
            <w:jc w:val="center"/>
            <w:rPr>
              <w:rFonts w:ascii="Arial" w:hAnsi="Arial"/>
              <w:sz w:val="16"/>
              <w:szCs w:val="16"/>
            </w:rPr>
          </w:pPr>
        </w:p>
        <w:p w14:paraId="2B5EFA3A" w14:textId="77777777" w:rsidR="00983F2B" w:rsidRDefault="00983F2B" w:rsidP="00983F2B">
          <w:pPr>
            <w:pStyle w:val="Textbody"/>
            <w:jc w:val="center"/>
            <w:rPr>
              <w:rFonts w:ascii="Arial" w:eastAsia="Calibri" w:hAnsi="Arial" w:cs="Arial"/>
              <w:caps/>
              <w:sz w:val="12"/>
              <w:szCs w:val="12"/>
            </w:rPr>
          </w:pPr>
          <w:r>
            <w:rPr>
              <w:rFonts w:ascii="Arial" w:eastAsia="Calibri" w:hAnsi="Arial" w:cs="Arial"/>
              <w:caps/>
              <w:sz w:val="12"/>
              <w:szCs w:val="12"/>
            </w:rPr>
            <w:t>AGENTZIA FORESTALE REGIONALE PRO S'ISVILUPPU DE SU TERRITORIU E DE S'AMBIENTE DE SA sARDIGNA</w:t>
          </w:r>
        </w:p>
        <w:p w14:paraId="75B246E1" w14:textId="77777777" w:rsidR="00983F2B" w:rsidRDefault="00983F2B" w:rsidP="00983F2B">
          <w:pPr>
            <w:pStyle w:val="Textbody"/>
            <w:jc w:val="center"/>
            <w:rPr>
              <w:rFonts w:ascii="Arial" w:eastAsia="Calibri" w:hAnsi="Arial" w:cs="Arial"/>
              <w:caps/>
              <w:sz w:val="12"/>
              <w:szCs w:val="12"/>
            </w:rPr>
          </w:pPr>
          <w:r>
            <w:rPr>
              <w:rFonts w:ascii="Arial" w:eastAsia="Calibri" w:hAnsi="Arial" w:cs="Arial"/>
              <w:caps/>
              <w:sz w:val="12"/>
              <w:szCs w:val="12"/>
            </w:rPr>
            <w:t>Agenzia Forestale Regionale per Lo Sviluppo del Territorio e dell'Ambiente della Sardegna</w:t>
          </w:r>
        </w:p>
      </w:tc>
    </w:tr>
    <w:tr w:rsidR="00983F2B" w14:paraId="473C9170" w14:textId="77777777" w:rsidTr="00A87597">
      <w:tc>
        <w:tcPr>
          <w:tcW w:w="502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770E8F6" w14:textId="77777777" w:rsidR="00983F2B" w:rsidRDefault="00983F2B" w:rsidP="00983F2B">
          <w:pPr>
            <w:pStyle w:val="Standard"/>
            <w:snapToGrid w:val="0"/>
            <w:spacing w:after="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Direzione Generale della Protezione Civile</w:t>
          </w:r>
        </w:p>
      </w:tc>
      <w:tc>
        <w:tcPr>
          <w:tcW w:w="4535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1A5F88A" w14:textId="77777777" w:rsidR="00983F2B" w:rsidRDefault="00983F2B" w:rsidP="00983F2B">
          <w:pPr>
            <w:pStyle w:val="Standard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Direzione Generale</w:t>
          </w:r>
        </w:p>
      </w:tc>
    </w:tr>
  </w:tbl>
  <w:p w14:paraId="183FE2FB" w14:textId="6989CFFD" w:rsidR="00A47E95" w:rsidRDefault="00983F2B" w:rsidP="00983F2B">
    <w:pPr>
      <w:pStyle w:val="Intestazione"/>
      <w:tabs>
        <w:tab w:val="left" w:pos="1365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</w:p>
  <w:p w14:paraId="65F36DA8" w14:textId="77777777" w:rsidR="00A47E95" w:rsidRDefault="00731DFE">
    <w:pPr>
      <w:pStyle w:val="Intestazione"/>
    </w:pPr>
    <w:r>
      <w:rPr>
        <w:rFonts w:ascii="Arial" w:hAnsi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515AA" wp14:editId="7EBD0F0B">
              <wp:simplePos x="0" y="0"/>
              <wp:positionH relativeFrom="column">
                <wp:posOffset>5471641</wp:posOffset>
              </wp:positionH>
              <wp:positionV relativeFrom="paragraph">
                <wp:posOffset>9406798</wp:posOffset>
              </wp:positionV>
              <wp:extent cx="288922" cy="129543"/>
              <wp:effectExtent l="0" t="0" r="0" b="3807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2" cy="129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56F29B8" w14:textId="77777777" w:rsidR="00A47E95" w:rsidRDefault="00731DFE">
                          <w:pPr>
                            <w:pStyle w:val="Pidipagina"/>
                            <w:spacing w:line="200" w:lineRule="exact"/>
                            <w:jc w:val="right"/>
                          </w:pP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515AA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430.85pt;margin-top:740.7pt;width:22.75pt;height:10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" stroked="f">
              <v:textbox inset="0,0,0,0">
                <w:txbxContent>
                  <w:p w14:paraId="256F29B8" w14:textId="77777777" w:rsidR="00A47E95" w:rsidRDefault="00731DFE">
                    <w:pPr>
                      <w:pStyle w:val="Pidipagina"/>
                      <w:spacing w:line="200" w:lineRule="exact"/>
                      <w:jc w:val="right"/>
                    </w:pP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t>/</w:t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instrText xml:space="preserve"> NUMPAGES \* ARABIC </w:instrText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>
                      <w:rPr>
                        <w:rStyle w:val="Numeropa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28"/>
      <w:gridCol w:w="4535"/>
    </w:tblGrid>
    <w:tr w:rsidR="005A4692" w14:paraId="34580021" w14:textId="77777777" w:rsidTr="009D58DB">
      <w:trPr>
        <w:trHeight w:val="1884"/>
      </w:trPr>
      <w:tc>
        <w:tcPr>
          <w:tcW w:w="502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6BA086E" w14:textId="77777777" w:rsidR="00A47E95" w:rsidRDefault="00731DFE">
          <w:pPr>
            <w:pStyle w:val="Intestazione"/>
            <w:jc w:val="center"/>
          </w:pPr>
          <w:r>
            <w:rPr>
              <w:rFonts w:ascii="Arial" w:eastAsia="Calibri" w:hAnsi="Arial" w:cs="Arial"/>
              <w:noProof/>
              <w:sz w:val="16"/>
              <w:szCs w:val="16"/>
            </w:rPr>
            <w:drawing>
              <wp:inline distT="0" distB="0" distL="0" distR="0" wp14:anchorId="35F7159A" wp14:editId="6304917B">
                <wp:extent cx="1582917" cy="774003"/>
                <wp:effectExtent l="0" t="0" r="0" b="7047"/>
                <wp:docPr id="53113094" name="immagin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917" cy="774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39E243B8" w14:textId="77777777" w:rsidR="00A47E95" w:rsidRDefault="00A47E95">
          <w:pPr>
            <w:pStyle w:val="Intestazione"/>
            <w:jc w:val="center"/>
            <w:rPr>
              <w:rFonts w:ascii="Arial" w:eastAsia="Calibri" w:hAnsi="Arial" w:cs="Arial"/>
              <w:sz w:val="12"/>
              <w:szCs w:val="12"/>
            </w:rPr>
          </w:pPr>
        </w:p>
        <w:p w14:paraId="384CC8EE" w14:textId="77777777" w:rsidR="00A47E95" w:rsidRDefault="00731DFE">
          <w:pPr>
            <w:pStyle w:val="Intestazione"/>
            <w:jc w:val="center"/>
            <w:rPr>
              <w:rFonts w:ascii="Arial" w:eastAsia="Calibri" w:hAnsi="Arial" w:cs="Arial"/>
              <w:sz w:val="12"/>
              <w:szCs w:val="12"/>
            </w:rPr>
          </w:pPr>
          <w:r>
            <w:rPr>
              <w:rFonts w:ascii="Arial" w:eastAsia="Calibri" w:hAnsi="Arial" w:cs="Arial"/>
              <w:sz w:val="12"/>
              <w:szCs w:val="12"/>
            </w:rPr>
            <w:t>PRESIDÈNTZIA</w:t>
          </w:r>
        </w:p>
        <w:p w14:paraId="74C51931" w14:textId="77777777" w:rsidR="00A47E95" w:rsidRDefault="00731DFE">
          <w:pPr>
            <w:pStyle w:val="Textbody"/>
            <w:widowControl/>
            <w:spacing w:after="0" w:line="276" w:lineRule="auto"/>
            <w:jc w:val="center"/>
            <w:rPr>
              <w:rFonts w:ascii="Arial" w:eastAsia="Calibri" w:hAnsi="Arial" w:cs="Arial"/>
              <w:sz w:val="12"/>
              <w:szCs w:val="12"/>
            </w:rPr>
          </w:pPr>
          <w:r>
            <w:rPr>
              <w:rFonts w:ascii="Arial" w:eastAsia="Calibri" w:hAnsi="Arial" w:cs="Arial"/>
              <w:sz w:val="12"/>
              <w:szCs w:val="12"/>
            </w:rPr>
            <w:t>PRESIDENZA</w:t>
          </w:r>
        </w:p>
        <w:p w14:paraId="4864589F" w14:textId="77777777" w:rsidR="00A47E95" w:rsidRDefault="00A47E95">
          <w:pPr>
            <w:pStyle w:val="Textbody"/>
            <w:spacing w:after="0"/>
            <w:jc w:val="center"/>
            <w:rPr>
              <w:rFonts w:ascii="Arial" w:hAnsi="Arial" w:cs="Arial"/>
              <w:smallCaps/>
              <w:sz w:val="16"/>
              <w:szCs w:val="16"/>
            </w:rPr>
          </w:pPr>
        </w:p>
        <w:p w14:paraId="4CA8B449" w14:textId="77777777" w:rsidR="00A47E95" w:rsidRDefault="00A47E95">
          <w:pPr>
            <w:pStyle w:val="Standard"/>
            <w:snapToGrid w:val="0"/>
            <w:spacing w:after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535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F193D44" w14:textId="77777777" w:rsidR="00A47E95" w:rsidRDefault="00731DFE">
          <w:pPr>
            <w:pStyle w:val="Intestazione"/>
            <w:jc w:val="center"/>
          </w:pPr>
          <w:r>
            <w:rPr>
              <w:rFonts w:ascii="Futura, 'Courier New'" w:hAnsi="Futura, 'Courier New'" w:cs="Arial"/>
              <w:noProof/>
              <w:sz w:val="18"/>
              <w:szCs w:val="18"/>
            </w:rPr>
            <w:drawing>
              <wp:inline distT="0" distB="0" distL="0" distR="0" wp14:anchorId="414E0209" wp14:editId="68B0F1C0">
                <wp:extent cx="1582917" cy="774003"/>
                <wp:effectExtent l="0" t="0" r="0" b="7047"/>
                <wp:docPr id="1954467564" name="immagin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917" cy="774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0650575D" w14:textId="77777777" w:rsidR="00A47E95" w:rsidRDefault="00A47E95">
          <w:pPr>
            <w:pStyle w:val="Intestazione"/>
            <w:jc w:val="center"/>
            <w:rPr>
              <w:rFonts w:ascii="Arial" w:hAnsi="Arial"/>
              <w:sz w:val="16"/>
              <w:szCs w:val="16"/>
            </w:rPr>
          </w:pPr>
        </w:p>
        <w:p w14:paraId="53342F6D" w14:textId="77777777" w:rsidR="00A47E95" w:rsidRDefault="00731DFE">
          <w:pPr>
            <w:pStyle w:val="Textbody"/>
            <w:jc w:val="center"/>
            <w:rPr>
              <w:rFonts w:ascii="Arial" w:eastAsia="Calibri" w:hAnsi="Arial" w:cs="Arial"/>
              <w:caps/>
              <w:sz w:val="12"/>
              <w:szCs w:val="12"/>
            </w:rPr>
          </w:pPr>
          <w:r>
            <w:rPr>
              <w:rFonts w:ascii="Arial" w:eastAsia="Calibri" w:hAnsi="Arial" w:cs="Arial"/>
              <w:caps/>
              <w:sz w:val="12"/>
              <w:szCs w:val="12"/>
            </w:rPr>
            <w:t>AGENTZIA FORESTALE REGIONALE PRO S'ISVILUPPU DE SU TERRITORIU E DE S'AMBIENTE DE SA sARDIGNA</w:t>
          </w:r>
        </w:p>
        <w:p w14:paraId="140C3B9F" w14:textId="77777777" w:rsidR="00A47E95" w:rsidRDefault="00731DFE">
          <w:pPr>
            <w:pStyle w:val="Textbody"/>
            <w:jc w:val="center"/>
            <w:rPr>
              <w:rFonts w:ascii="Arial" w:eastAsia="Calibri" w:hAnsi="Arial" w:cs="Arial"/>
              <w:caps/>
              <w:sz w:val="12"/>
              <w:szCs w:val="12"/>
            </w:rPr>
          </w:pPr>
          <w:r>
            <w:rPr>
              <w:rFonts w:ascii="Arial" w:eastAsia="Calibri" w:hAnsi="Arial" w:cs="Arial"/>
              <w:caps/>
              <w:sz w:val="12"/>
              <w:szCs w:val="12"/>
            </w:rPr>
            <w:t>Agenzia Forestale Regionale per Lo Sviluppo del Territorio e dell'Ambiente della Sardegna</w:t>
          </w:r>
        </w:p>
      </w:tc>
    </w:tr>
    <w:tr w:rsidR="005A4692" w14:paraId="17E50D8F" w14:textId="77777777" w:rsidTr="009D58DB">
      <w:tc>
        <w:tcPr>
          <w:tcW w:w="502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09C2C3" w14:textId="77777777" w:rsidR="00A47E95" w:rsidRDefault="00731DFE">
          <w:pPr>
            <w:pStyle w:val="Standard"/>
            <w:snapToGrid w:val="0"/>
            <w:spacing w:after="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Direzione Generale della Protezione Civile</w:t>
          </w:r>
        </w:p>
      </w:tc>
      <w:tc>
        <w:tcPr>
          <w:tcW w:w="4535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4818557" w14:textId="77777777" w:rsidR="00A47E95" w:rsidRDefault="00731DFE">
          <w:pPr>
            <w:pStyle w:val="Standard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Direzione Generale</w:t>
          </w:r>
        </w:p>
      </w:tc>
    </w:tr>
  </w:tbl>
  <w:p w14:paraId="4945EE35" w14:textId="5D6F77D0" w:rsidR="00A47E95" w:rsidRDefault="00983F2B" w:rsidP="00983F2B">
    <w:pPr>
      <w:pStyle w:val="Intestazione"/>
      <w:tabs>
        <w:tab w:val="left" w:pos="333"/>
      </w:tabs>
      <w:rPr>
        <w:rFonts w:ascii="Futura, 'Courier New'" w:hAnsi="Futura, 'Courier New'"/>
      </w:rPr>
    </w:pPr>
    <w:r>
      <w:rPr>
        <w:rFonts w:ascii="Futura, 'Courier New'" w:hAnsi="Futura, 'Courier New'"/>
      </w:rPr>
      <w:tab/>
    </w:r>
  </w:p>
  <w:p w14:paraId="1AD03721" w14:textId="77777777" w:rsidR="00A47E95" w:rsidRDefault="00A47E95">
    <w:pPr>
      <w:pStyle w:val="Intestazione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58F"/>
    <w:multiLevelType w:val="multilevel"/>
    <w:tmpl w:val="349CB9CC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090D616E"/>
    <w:multiLevelType w:val="multilevel"/>
    <w:tmpl w:val="FB4ACCF0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423DB8"/>
    <w:multiLevelType w:val="multilevel"/>
    <w:tmpl w:val="E314204C"/>
    <w:styleLink w:val="WW8Num1"/>
    <w:lvl w:ilvl="0">
      <w:numFmt w:val="bullet"/>
      <w:pStyle w:val="Destinatari"/>
      <w:lvlText w:val=""/>
      <w:lvlJc w:val="left"/>
      <w:pPr>
        <w:ind w:left="330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02D6838"/>
    <w:multiLevelType w:val="multilevel"/>
    <w:tmpl w:val="0E5C5036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 w15:restartNumberingAfterBreak="0">
    <w:nsid w:val="40832365"/>
    <w:multiLevelType w:val="multilevel"/>
    <w:tmpl w:val="305EEF8C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5" w15:restartNumberingAfterBreak="0">
    <w:nsid w:val="42C94A3B"/>
    <w:multiLevelType w:val="multilevel"/>
    <w:tmpl w:val="FB8244C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4AB5BC1"/>
    <w:multiLevelType w:val="multilevel"/>
    <w:tmpl w:val="AA644E2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7C02318"/>
    <w:multiLevelType w:val="multilevel"/>
    <w:tmpl w:val="0CCC475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EC31D12"/>
    <w:multiLevelType w:val="multilevel"/>
    <w:tmpl w:val="F79CD7FE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5F9B0EF6"/>
    <w:multiLevelType w:val="multilevel"/>
    <w:tmpl w:val="283840B0"/>
    <w:styleLink w:val="WW8Num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643B0229"/>
    <w:multiLevelType w:val="multilevel"/>
    <w:tmpl w:val="492ED86C"/>
    <w:lvl w:ilvl="0">
      <w:start w:val="1"/>
      <w:numFmt w:val="decimal"/>
      <w:pStyle w:val="ElencoNUM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◦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6928628A"/>
    <w:multiLevelType w:val="multilevel"/>
    <w:tmpl w:val="10888EF0"/>
    <w:lvl w:ilvl="0">
      <w:start w:val="1"/>
      <w:numFmt w:val="decimal"/>
      <w:lvlText w:val="%1."/>
      <w:lvlJc w:val="left"/>
      <w:pPr>
        <w:ind w:left="78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DFD4D0B"/>
    <w:multiLevelType w:val="multilevel"/>
    <w:tmpl w:val="AA726B0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429206E"/>
    <w:multiLevelType w:val="multilevel"/>
    <w:tmpl w:val="81AACED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202206037">
    <w:abstractNumId w:val="2"/>
  </w:num>
  <w:num w:numId="2" w16cid:durableId="1339387587">
    <w:abstractNumId w:val="5"/>
  </w:num>
  <w:num w:numId="3" w16cid:durableId="1263878520">
    <w:abstractNumId w:val="1"/>
  </w:num>
  <w:num w:numId="4" w16cid:durableId="320042274">
    <w:abstractNumId w:val="7"/>
  </w:num>
  <w:num w:numId="5" w16cid:durableId="151455453">
    <w:abstractNumId w:val="9"/>
  </w:num>
  <w:num w:numId="6" w16cid:durableId="735126265">
    <w:abstractNumId w:val="0"/>
  </w:num>
  <w:num w:numId="7" w16cid:durableId="1644433029">
    <w:abstractNumId w:val="8"/>
  </w:num>
  <w:num w:numId="8" w16cid:durableId="920220064">
    <w:abstractNumId w:val="4"/>
  </w:num>
  <w:num w:numId="9" w16cid:durableId="1417821211">
    <w:abstractNumId w:val="6"/>
  </w:num>
  <w:num w:numId="10" w16cid:durableId="1417363713">
    <w:abstractNumId w:val="13"/>
  </w:num>
  <w:num w:numId="11" w16cid:durableId="710423613">
    <w:abstractNumId w:val="11"/>
  </w:num>
  <w:num w:numId="12" w16cid:durableId="288556614">
    <w:abstractNumId w:val="12"/>
  </w:num>
  <w:num w:numId="13" w16cid:durableId="1278491423">
    <w:abstractNumId w:val="3"/>
  </w:num>
  <w:num w:numId="14" w16cid:durableId="1172988647">
    <w:abstractNumId w:val="10"/>
  </w:num>
  <w:num w:numId="15" w16cid:durableId="87831986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8808166">
    <w:abstractNumId w:val="2"/>
  </w:num>
  <w:num w:numId="17" w16cid:durableId="854462085">
    <w:abstractNumId w:val="2"/>
  </w:num>
  <w:num w:numId="18" w16cid:durableId="361366435">
    <w:abstractNumId w:val="2"/>
  </w:num>
  <w:num w:numId="19" w16cid:durableId="607126014">
    <w:abstractNumId w:val="2"/>
  </w:num>
  <w:num w:numId="20" w16cid:durableId="703333739">
    <w:abstractNumId w:val="2"/>
  </w:num>
  <w:num w:numId="21" w16cid:durableId="2092971945">
    <w:abstractNumId w:val="2"/>
  </w:num>
  <w:num w:numId="22" w16cid:durableId="756177510">
    <w:abstractNumId w:val="2"/>
  </w:num>
  <w:num w:numId="23" w16cid:durableId="1745949990">
    <w:abstractNumId w:val="2"/>
  </w:num>
  <w:num w:numId="24" w16cid:durableId="32128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8D"/>
    <w:rsid w:val="000C6907"/>
    <w:rsid w:val="000D7803"/>
    <w:rsid w:val="000F3B84"/>
    <w:rsid w:val="002475C4"/>
    <w:rsid w:val="00296EBD"/>
    <w:rsid w:val="002F15B7"/>
    <w:rsid w:val="00310A50"/>
    <w:rsid w:val="0036032D"/>
    <w:rsid w:val="003815CB"/>
    <w:rsid w:val="003B0D3A"/>
    <w:rsid w:val="00401B4A"/>
    <w:rsid w:val="00412956"/>
    <w:rsid w:val="00477242"/>
    <w:rsid w:val="004A786A"/>
    <w:rsid w:val="004C065D"/>
    <w:rsid w:val="004E226A"/>
    <w:rsid w:val="004F4C67"/>
    <w:rsid w:val="00506E8D"/>
    <w:rsid w:val="00540FDE"/>
    <w:rsid w:val="005702F6"/>
    <w:rsid w:val="00582241"/>
    <w:rsid w:val="00582C74"/>
    <w:rsid w:val="007131B4"/>
    <w:rsid w:val="00721E0E"/>
    <w:rsid w:val="00731DFE"/>
    <w:rsid w:val="0077512A"/>
    <w:rsid w:val="00966F85"/>
    <w:rsid w:val="00983F2B"/>
    <w:rsid w:val="00994EDC"/>
    <w:rsid w:val="009B7284"/>
    <w:rsid w:val="009D58DB"/>
    <w:rsid w:val="00A47E95"/>
    <w:rsid w:val="00A6535E"/>
    <w:rsid w:val="00A75823"/>
    <w:rsid w:val="00A8781B"/>
    <w:rsid w:val="00C504D8"/>
    <w:rsid w:val="00C8302E"/>
    <w:rsid w:val="00C9538C"/>
    <w:rsid w:val="00CA2AE5"/>
    <w:rsid w:val="00CF72F6"/>
    <w:rsid w:val="00DB22BA"/>
    <w:rsid w:val="00DF03F2"/>
    <w:rsid w:val="00E0652C"/>
    <w:rsid w:val="00E53C0C"/>
    <w:rsid w:val="00F235C6"/>
    <w:rsid w:val="00F44034"/>
    <w:rsid w:val="00F7364C"/>
    <w:rsid w:val="00F7377A"/>
    <w:rsid w:val="00FA2D3A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00090"/>
  <w15:docId w15:val="{542605C8-9C35-4BA0-9177-9E65F9A7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link w:val="StandardCarattere"/>
    <w:pPr>
      <w:widowControl w:val="0"/>
      <w:suppressAutoHyphens/>
      <w:spacing w:after="200"/>
    </w:pPr>
    <w:rPr>
      <w:rFonts w:ascii="Cambria" w:eastAsia="Cambria" w:hAnsi="Cambria" w:cs="Cambria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/>
    </w:pPr>
  </w:style>
  <w:style w:type="paragraph" w:customStyle="1" w:styleId="Framecontents">
    <w:name w:val="Frame contents"/>
    <w:basedOn w:val="Textbody"/>
  </w:style>
  <w:style w:type="paragraph" w:customStyle="1" w:styleId="nomefirma">
    <w:name w:val="nome firma"/>
    <w:basedOn w:val="Standard"/>
    <w:pPr>
      <w:spacing w:after="0" w:line="360" w:lineRule="exact"/>
      <w:ind w:left="4309"/>
      <w:jc w:val="center"/>
    </w:pPr>
    <w:rPr>
      <w:rFonts w:ascii="Futura Std Book" w:hAnsi="Futura Std Book"/>
      <w:sz w:val="18"/>
      <w:szCs w:val="20"/>
    </w:rPr>
  </w:style>
  <w:style w:type="paragraph" w:customStyle="1" w:styleId="Normalelt">
    <w:name w:val="Normale lt"/>
    <w:basedOn w:val="Standard"/>
    <w:link w:val="NormaleltCaratter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Destinatari">
    <w:name w:val="Destinatari"/>
    <w:basedOn w:val="Normalelt"/>
    <w:link w:val="DestinatariCarattere"/>
    <w:pPr>
      <w:numPr>
        <w:numId w:val="1"/>
      </w:numPr>
      <w:tabs>
        <w:tab w:val="left" w:pos="8151"/>
      </w:tabs>
      <w:spacing w:before="240" w:after="0" w:line="280" w:lineRule="exact"/>
    </w:pPr>
  </w:style>
  <w:style w:type="paragraph" w:styleId="Paragrafoelenco">
    <w:name w:val="List Paragraph"/>
    <w:basedOn w:val="Standard"/>
    <w:pPr>
      <w:spacing w:after="0"/>
      <w:ind w:left="720"/>
    </w:pPr>
    <w:rPr>
      <w:rFonts w:ascii="Arial" w:eastAsia="Times New Roman" w:hAnsi="Arial" w:cs="Times New Roman"/>
      <w:sz w:val="20"/>
      <w:lang w:bidi="hi-IN"/>
    </w:rPr>
  </w:style>
  <w:style w:type="paragraph" w:customStyle="1" w:styleId="caricafirma">
    <w:name w:val="carica firma"/>
    <w:basedOn w:val="Standard"/>
    <w:next w:val="nomefirma"/>
    <w:pPr>
      <w:spacing w:before="840" w:after="0" w:line="360" w:lineRule="exact"/>
      <w:ind w:left="4309"/>
      <w:jc w:val="center"/>
    </w:pPr>
    <w:rPr>
      <w:rFonts w:ascii="Futura Std Book" w:hAnsi="Futura Std Book"/>
      <w:b/>
      <w:sz w:val="18"/>
      <w:szCs w:val="20"/>
    </w:rPr>
  </w:style>
  <w:style w:type="paragraph" w:customStyle="1" w:styleId="DGServp1">
    <w:name w:val="DG_Serv p1"/>
    <w:basedOn w:val="Standard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egionep1">
    <w:name w:val="Regione p1"/>
    <w:basedOn w:val="Standard"/>
    <w:pPr>
      <w:spacing w:before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Default">
    <w:name w:val="Default"/>
    <w:basedOn w:val="Standard"/>
    <w:pPr>
      <w:autoSpaceDE w:val="0"/>
      <w:spacing w:after="0"/>
    </w:pPr>
    <w:rPr>
      <w:rFonts w:ascii="Arial, Arial" w:eastAsia="Arial, Arial" w:hAnsi="Arial, Arial" w:cs="Arial, Arial"/>
      <w:color w:val="000000"/>
      <w:lang w:bidi="hi-IN"/>
    </w:rPr>
  </w:style>
  <w:style w:type="paragraph" w:customStyle="1" w:styleId="Textbodyuser">
    <w:name w:val="Text body (user)"/>
    <w:basedOn w:val="Standard"/>
    <w:pPr>
      <w:spacing w:after="120"/>
    </w:pPr>
    <w:rPr>
      <w:rFonts w:ascii="Arial" w:eastAsia="SimSun, 宋体" w:hAnsi="Arial" w:cs="Mangal"/>
      <w:lang w:bidi="hi-IN"/>
    </w:rPr>
  </w:style>
  <w:style w:type="paragraph" w:customStyle="1" w:styleId="Style3">
    <w:name w:val="Style 3"/>
    <w:basedOn w:val="Standard"/>
    <w:pPr>
      <w:autoSpaceDE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Standard"/>
    <w:pPr>
      <w:autoSpaceDE w:val="0"/>
      <w:spacing w:before="108" w:after="0"/>
      <w:ind w:left="15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 1"/>
    <w:basedOn w:val="Standard"/>
    <w:pPr>
      <w:autoSpaceDE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ro">
    <w:name w:val="Indentro+"/>
    <w:basedOn w:val="Standard"/>
    <w:pPr>
      <w:spacing w:before="120" w:after="0" w:line="300" w:lineRule="atLeast"/>
      <w:ind w:left="397" w:hanging="397"/>
      <w:jc w:val="both"/>
    </w:pPr>
    <w:rPr>
      <w:rFonts w:ascii="Arial" w:eastAsia="Times New Roman" w:hAnsi="Arial" w:cs="Times New Roman"/>
      <w:sz w:val="20"/>
    </w:rPr>
  </w:style>
  <w:style w:type="character" w:customStyle="1" w:styleId="WW8Num1z0">
    <w:name w:val="WW8Num1z0"/>
    <w:rPr>
      <w:rFonts w:ascii="Symbol" w:hAnsi="Symbol"/>
      <w:color w:val="000000"/>
    </w:rPr>
  </w:style>
  <w:style w:type="character" w:customStyle="1" w:styleId="WW8Num4z0">
    <w:name w:val="WW8Num4z0"/>
    <w:rPr>
      <w:b w:val="0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styleId="Numeropagina">
    <w:name w:val="page number"/>
    <w:basedOn w:val="Carpredefinitoparagrafo"/>
  </w:style>
  <w:style w:type="character" w:customStyle="1" w:styleId="WW8Num3z0">
    <w:name w:val="WW8Num3z0"/>
    <w:rPr>
      <w:rFonts w:ascii="Symbol" w:hAnsi="Symbol"/>
      <w:color w:val="00000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20z0">
    <w:name w:val="WW8Num20z0"/>
    <w:rPr>
      <w:b w:val="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Pr>
      <w:sz w:val="20"/>
      <w:szCs w:val="20"/>
    </w:rPr>
  </w:style>
  <w:style w:type="character" w:customStyle="1" w:styleId="CharacterStyle1">
    <w:name w:val="Character Style 1"/>
    <w:rPr>
      <w:sz w:val="20"/>
      <w:szCs w:val="20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0">
    <w:name w:val="WW8Num11z0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0">
    <w:name w:val="WW8Num10z0"/>
    <w:rPr>
      <w:rFonts w:ascii="Calibri" w:eastAsia="Times New Roman" w:hAnsi="Calibri" w:cs="Times New Roman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0">
    <w:name w:val="WW8Num9z0"/>
    <w:rPr>
      <w:rFonts w:ascii="Arial" w:eastAsia="Calibri" w:hAnsi="Arial" w:cs="Aria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1">
    <w:name w:val="WW8Num6z1"/>
    <w:rPr>
      <w:rFonts w:ascii="Arial" w:eastAsia="Times New Roman" w:hAnsi="Arial" w:cs="Arial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  <w:rPr>
      <w:rFonts w:ascii="Arial" w:hAnsi="Arial" w:cs="Arial"/>
      <w:color w:val="000000"/>
      <w:sz w:val="20"/>
    </w:rPr>
  </w:style>
  <w:style w:type="character" w:customStyle="1" w:styleId="WW8Num2z0">
    <w:name w:val="WW8Num2z0"/>
    <w:rPr>
      <w:rFonts w:ascii="Arial" w:eastAsia="Times New Roman" w:hAnsi="Arial" w:cs="Arial"/>
      <w:b/>
      <w:color w:val="000000"/>
      <w:sz w:val="20"/>
      <w:szCs w:val="20"/>
      <w:lang w:eastAsia="it-I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paragraph" w:customStyle="1" w:styleId="ElencoNUM">
    <w:name w:val="ElencoNUM"/>
    <w:basedOn w:val="Destinatari"/>
    <w:link w:val="ElencoNUMCarattere"/>
    <w:qFormat/>
    <w:rsid w:val="009B7284"/>
    <w:pPr>
      <w:numPr>
        <w:numId w:val="14"/>
      </w:numPr>
      <w:tabs>
        <w:tab w:val="clear" w:pos="8151"/>
        <w:tab w:val="left" w:pos="8481"/>
      </w:tabs>
      <w:spacing w:before="120" w:line="360" w:lineRule="auto"/>
      <w:jc w:val="both"/>
    </w:pPr>
    <w:rPr>
      <w:rFonts w:eastAsia="Arial"/>
      <w:szCs w:val="20"/>
    </w:rPr>
  </w:style>
  <w:style w:type="character" w:customStyle="1" w:styleId="ElencoNUMCarattere">
    <w:name w:val="ElencoNUM Carattere"/>
    <w:basedOn w:val="Carpredefinitoparagrafo"/>
    <w:link w:val="ElencoNUM"/>
    <w:rsid w:val="009B7284"/>
    <w:rPr>
      <w:rFonts w:ascii="Arial" w:eastAsia="Arial" w:hAnsi="Arial" w:cs="Arial"/>
      <w:sz w:val="20"/>
      <w:szCs w:val="20"/>
      <w:lang w:bidi="ar-SA"/>
    </w:rPr>
  </w:style>
  <w:style w:type="paragraph" w:customStyle="1" w:styleId="Articolo">
    <w:name w:val="Articolo"/>
    <w:basedOn w:val="Destinatari"/>
    <w:link w:val="ArticoloCarattere"/>
    <w:qFormat/>
    <w:rsid w:val="00FE7E3D"/>
    <w:pPr>
      <w:numPr>
        <w:numId w:val="0"/>
      </w:numPr>
      <w:tabs>
        <w:tab w:val="clear" w:pos="8151"/>
        <w:tab w:val="left" w:pos="8481"/>
      </w:tabs>
      <w:spacing w:before="360" w:after="360" w:line="360" w:lineRule="auto"/>
      <w:jc w:val="center"/>
    </w:pPr>
    <w:rPr>
      <w:rFonts w:eastAsia="Times New Roman"/>
      <w:b/>
      <w:bCs/>
      <w:szCs w:val="20"/>
    </w:rPr>
  </w:style>
  <w:style w:type="character" w:customStyle="1" w:styleId="StandardCarattere">
    <w:name w:val="Standard Carattere"/>
    <w:basedOn w:val="Carpredefinitoparagrafo"/>
    <w:link w:val="Standard"/>
    <w:rsid w:val="00DB22BA"/>
    <w:rPr>
      <w:rFonts w:ascii="Cambria" w:eastAsia="Cambria" w:hAnsi="Cambria" w:cs="Cambria"/>
      <w:lang w:bidi="ar-SA"/>
    </w:rPr>
  </w:style>
  <w:style w:type="character" w:customStyle="1" w:styleId="NormaleltCarattere">
    <w:name w:val="Normale lt Carattere"/>
    <w:basedOn w:val="StandardCarattere"/>
    <w:link w:val="Normalelt"/>
    <w:rsid w:val="00DB22BA"/>
    <w:rPr>
      <w:rFonts w:ascii="Arial" w:eastAsia="Cambria" w:hAnsi="Arial" w:cs="Arial"/>
      <w:sz w:val="20"/>
      <w:lang w:bidi="ar-SA"/>
    </w:rPr>
  </w:style>
  <w:style w:type="character" w:customStyle="1" w:styleId="DestinatariCarattere">
    <w:name w:val="Destinatari Carattere"/>
    <w:basedOn w:val="NormaleltCarattere"/>
    <w:link w:val="Destinatari"/>
    <w:rsid w:val="00DB22BA"/>
    <w:rPr>
      <w:rFonts w:ascii="Arial" w:eastAsia="Cambria" w:hAnsi="Arial" w:cs="Arial"/>
      <w:sz w:val="20"/>
      <w:lang w:bidi="ar-SA"/>
    </w:rPr>
  </w:style>
  <w:style w:type="character" w:customStyle="1" w:styleId="ArticoloCarattere">
    <w:name w:val="Articolo Carattere"/>
    <w:basedOn w:val="DestinatariCarattere"/>
    <w:link w:val="Articolo"/>
    <w:rsid w:val="00FE7E3D"/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A53C-2CC7-4489-A076-4D71380C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Masala</dc:creator>
  <cp:lastModifiedBy>Sergio Garau</cp:lastModifiedBy>
  <cp:revision>4</cp:revision>
  <cp:lastPrinted>2016-03-10T17:36:00Z</cp:lastPrinted>
  <dcterms:created xsi:type="dcterms:W3CDTF">2026-02-12T12:54:00Z</dcterms:created>
  <dcterms:modified xsi:type="dcterms:W3CDTF">2026-02-12T12:55:00Z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