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5306CE8" w14:textId="77777777" w:rsidR="00310113" w:rsidRDefault="00310113" w:rsidP="00E51039">
      <w:pPr>
        <w:spacing w:after="120" w:line="360" w:lineRule="auto"/>
      </w:pPr>
    </w:p>
    <w:p w14:paraId="5DCEE49C" w14:textId="77777777" w:rsidR="00310113" w:rsidRDefault="00310113" w:rsidP="00E51039">
      <w:pPr>
        <w:spacing w:after="120" w:line="360" w:lineRule="auto"/>
        <w:jc w:val="center"/>
        <w:rPr>
          <w:rFonts w:cs="Arial"/>
          <w:b/>
        </w:rPr>
      </w:pPr>
      <w:r>
        <w:rPr>
          <w:rFonts w:cs="Arial"/>
          <w:b/>
          <w:sz w:val="28"/>
        </w:rPr>
        <w:t xml:space="preserve">Accordo di collaborazione </w:t>
      </w:r>
    </w:p>
    <w:p w14:paraId="652516E7" w14:textId="77777777" w:rsidR="00310113" w:rsidRDefault="00310113" w:rsidP="00E51039">
      <w:pPr>
        <w:spacing w:after="120" w:line="360" w:lineRule="auto"/>
        <w:jc w:val="center"/>
        <w:rPr>
          <w:rFonts w:cs="Arial"/>
          <w:b/>
          <w:sz w:val="28"/>
        </w:rPr>
      </w:pPr>
      <w:r>
        <w:rPr>
          <w:rFonts w:cs="Arial"/>
          <w:b/>
        </w:rPr>
        <w:t>(ai sensi dell'15 della Legge 7 agosto 1990 n. 241)</w:t>
      </w:r>
    </w:p>
    <w:p w14:paraId="5AEC7AC7" w14:textId="77777777" w:rsidR="00310113" w:rsidRDefault="00310113" w:rsidP="00E51039">
      <w:pPr>
        <w:spacing w:after="120" w:line="360" w:lineRule="auto"/>
        <w:jc w:val="center"/>
        <w:rPr>
          <w:rFonts w:cs="Arial"/>
          <w:b/>
          <w:sz w:val="28"/>
        </w:rPr>
      </w:pPr>
    </w:p>
    <w:p w14:paraId="3D2EFC7C" w14:textId="04C1D4B3" w:rsidR="00310113" w:rsidRPr="00E51039" w:rsidRDefault="00167160" w:rsidP="00623B2E">
      <w:pPr>
        <w:spacing w:after="120" w:line="360" w:lineRule="auto"/>
        <w:jc w:val="both"/>
        <w:rPr>
          <w:rFonts w:cs="Arial"/>
          <w:b/>
          <w:i/>
          <w:iCs/>
          <w:sz w:val="18"/>
          <w:szCs w:val="18"/>
        </w:rPr>
      </w:pPr>
      <w:r w:rsidRPr="00E51039">
        <w:rPr>
          <w:rFonts w:cs="Arial"/>
          <w:i/>
          <w:iCs/>
          <w:sz w:val="18"/>
          <w:szCs w:val="18"/>
        </w:rPr>
        <w:t>Nell’ambito del</w:t>
      </w:r>
      <w:r w:rsidR="00310113" w:rsidRPr="00E51039">
        <w:rPr>
          <w:rFonts w:cs="Arial"/>
          <w:i/>
          <w:iCs/>
          <w:sz w:val="18"/>
          <w:szCs w:val="18"/>
        </w:rPr>
        <w:t xml:space="preserve">l’implementazione delle azioni di ripristino, conservazione e mantenimento di siti e aree verdi lungo le vie della transumanza, previste all’interno del Progetto europeo </w:t>
      </w:r>
      <w:r w:rsidR="00191477" w:rsidRPr="00930CE6">
        <w:rPr>
          <w:rFonts w:cs="Arial"/>
          <w:b/>
          <w:bCs/>
          <w:i/>
          <w:iCs/>
          <w:sz w:val="18"/>
          <w:szCs w:val="18"/>
        </w:rPr>
        <w:t>“LA</w:t>
      </w:r>
      <w:r w:rsidR="00623B2E" w:rsidRPr="00930CE6">
        <w:rPr>
          <w:rFonts w:cs="Arial"/>
          <w:b/>
          <w:bCs/>
          <w:i/>
          <w:iCs/>
          <w:sz w:val="18"/>
          <w:szCs w:val="18"/>
        </w:rPr>
        <w:t xml:space="preserve"> VIA DELLA RETE PER</w:t>
      </w:r>
      <w:r w:rsidR="00666CC4" w:rsidRPr="00930CE6">
        <w:rPr>
          <w:rFonts w:cs="Arial"/>
          <w:b/>
          <w:bCs/>
          <w:i/>
          <w:iCs/>
          <w:sz w:val="18"/>
          <w:szCs w:val="18"/>
        </w:rPr>
        <w:t xml:space="preserve"> </w:t>
      </w:r>
      <w:r w:rsidR="00623B2E" w:rsidRPr="00930CE6">
        <w:rPr>
          <w:rFonts w:cs="Arial"/>
          <w:b/>
          <w:bCs/>
          <w:i/>
          <w:iCs/>
          <w:sz w:val="18"/>
          <w:szCs w:val="18"/>
        </w:rPr>
        <w:t>LA VALORIZZAZIONE SOSTENIBILE E INCLUSIVA DEGLI ITINERARI ACCESSIBILI DELL'AREA DI COOPERAZIONE</w:t>
      </w:r>
      <w:r w:rsidR="00310113" w:rsidRPr="00930CE6">
        <w:rPr>
          <w:rFonts w:cs="Arial"/>
          <w:b/>
          <w:bCs/>
          <w:i/>
          <w:iCs/>
          <w:sz w:val="18"/>
          <w:szCs w:val="18"/>
        </w:rPr>
        <w:t>”,</w:t>
      </w:r>
      <w:r w:rsidR="00310113" w:rsidRPr="00E51039">
        <w:rPr>
          <w:rFonts w:cs="Arial"/>
          <w:i/>
          <w:iCs/>
          <w:sz w:val="18"/>
          <w:szCs w:val="18"/>
        </w:rPr>
        <w:t xml:space="preserve"> a valere sul programma di cooperazione transfrontaliera Italia-Francia Marittimo 2021 – 2027, denominato “</w:t>
      </w:r>
      <w:bookmarkStart w:id="0" w:name="_Hlk169691080"/>
      <w:r w:rsidR="00666CC4" w:rsidRPr="00666CC4">
        <w:rPr>
          <w:rFonts w:cs="Arial"/>
          <w:b/>
          <w:bCs/>
          <w:i/>
          <w:iCs/>
          <w:sz w:val="18"/>
          <w:szCs w:val="18"/>
        </w:rPr>
        <w:t>VIA PATRIMONIA ACT</w:t>
      </w:r>
      <w:bookmarkEnd w:id="0"/>
      <w:r w:rsidR="00310113" w:rsidRPr="00E51039">
        <w:rPr>
          <w:rFonts w:cs="Arial"/>
          <w:i/>
          <w:iCs/>
          <w:sz w:val="18"/>
          <w:szCs w:val="18"/>
        </w:rPr>
        <w:t>”.</w:t>
      </w:r>
    </w:p>
    <w:p w14:paraId="4E98F2DE" w14:textId="457C220E" w:rsidR="00310113" w:rsidRDefault="00310113" w:rsidP="00E51039">
      <w:pPr>
        <w:spacing w:after="120" w:line="360" w:lineRule="auto"/>
        <w:ind w:right="27"/>
        <w:jc w:val="center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CUP </w:t>
      </w:r>
      <w:r w:rsidR="00191477" w:rsidRPr="00191477">
        <w:rPr>
          <w:rFonts w:cs="Arial"/>
          <w:b/>
          <w:sz w:val="18"/>
          <w:szCs w:val="18"/>
        </w:rPr>
        <w:t>J89G23000740007</w:t>
      </w:r>
    </w:p>
    <w:p w14:paraId="5CAA15F9" w14:textId="77777777" w:rsidR="00E51039" w:rsidRDefault="00E51039" w:rsidP="00E51039">
      <w:pPr>
        <w:spacing w:after="120" w:line="360" w:lineRule="auto"/>
        <w:jc w:val="center"/>
        <w:rPr>
          <w:rFonts w:cs="Arial"/>
          <w:b/>
          <w:sz w:val="18"/>
          <w:szCs w:val="18"/>
        </w:rPr>
      </w:pPr>
    </w:p>
    <w:p w14:paraId="0419DDCF" w14:textId="77777777" w:rsidR="00310113" w:rsidRDefault="00310113" w:rsidP="00E51039">
      <w:pPr>
        <w:spacing w:after="120" w:line="360" w:lineRule="auto"/>
        <w:jc w:val="center"/>
        <w:rPr>
          <w:rFonts w:cs="Arial"/>
          <w:sz w:val="18"/>
          <w:szCs w:val="18"/>
        </w:rPr>
      </w:pPr>
      <w:r>
        <w:rPr>
          <w:rFonts w:cs="Arial"/>
          <w:b/>
          <w:sz w:val="18"/>
          <w:szCs w:val="18"/>
        </w:rPr>
        <w:t>TRA</w:t>
      </w:r>
    </w:p>
    <w:p w14:paraId="6F5EF456" w14:textId="77777777" w:rsidR="00310113" w:rsidRDefault="00310113" w:rsidP="00E51039">
      <w:pPr>
        <w:spacing w:after="120" w:line="360" w:lineRule="auto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La Provincia di Nuoro, Settore Programmazione e Sviluppo, Codice fiscale 00166520916, qui rappresentata dalla Dott.ssa Fabrizia Sanna domiciliata per la carica presso la sede della Provincia di Nuoro, Piazza Italia, 22 - 08100 Nuoro, di seguito indicato come “Provincia”.</w:t>
      </w:r>
    </w:p>
    <w:p w14:paraId="28D0728B" w14:textId="77777777" w:rsidR="00310113" w:rsidRDefault="00310113" w:rsidP="00E51039">
      <w:pPr>
        <w:spacing w:after="120" w:line="360" w:lineRule="auto"/>
        <w:jc w:val="center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E</w:t>
      </w:r>
    </w:p>
    <w:p w14:paraId="5FC6F62B" w14:textId="76D1AFC8" w:rsidR="00F54B60" w:rsidRDefault="00A151E1" w:rsidP="00E51039">
      <w:pPr>
        <w:spacing w:after="120" w:line="360" w:lineRule="auto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………………………</w:t>
      </w:r>
      <w:proofErr w:type="gramStart"/>
      <w:r>
        <w:rPr>
          <w:rFonts w:cs="Arial"/>
          <w:sz w:val="18"/>
          <w:szCs w:val="18"/>
        </w:rPr>
        <w:t>…….</w:t>
      </w:r>
      <w:proofErr w:type="gramEnd"/>
      <w:r>
        <w:rPr>
          <w:rFonts w:cs="Arial"/>
          <w:sz w:val="18"/>
          <w:szCs w:val="18"/>
        </w:rPr>
        <w:t>.</w:t>
      </w:r>
      <w:r w:rsidR="004D5539" w:rsidRPr="004D5539">
        <w:rPr>
          <w:rFonts w:cs="Arial"/>
          <w:sz w:val="18"/>
          <w:szCs w:val="18"/>
        </w:rPr>
        <w:t xml:space="preserve">, d’ora in poi denominato </w:t>
      </w:r>
      <w:r>
        <w:rPr>
          <w:rFonts w:cs="Arial"/>
          <w:sz w:val="18"/>
          <w:szCs w:val="18"/>
        </w:rPr>
        <w:t>Forestas</w:t>
      </w:r>
      <w:r w:rsidR="004D5539" w:rsidRPr="004D5539">
        <w:rPr>
          <w:rFonts w:cs="Arial"/>
          <w:sz w:val="18"/>
          <w:szCs w:val="18"/>
        </w:rPr>
        <w:t xml:space="preserve">, con sede in </w:t>
      </w:r>
      <w:r>
        <w:rPr>
          <w:rFonts w:cs="Arial"/>
          <w:sz w:val="18"/>
          <w:szCs w:val="18"/>
        </w:rPr>
        <w:t>Cagliari Via Merello n° CF.</w:t>
      </w:r>
      <w:r w:rsidR="004D5539" w:rsidRPr="004D5539">
        <w:rPr>
          <w:rFonts w:cs="Arial"/>
          <w:sz w:val="18"/>
          <w:szCs w:val="18"/>
        </w:rPr>
        <w:t xml:space="preserve">, in persona </w:t>
      </w:r>
      <w:proofErr w:type="gramStart"/>
      <w:r w:rsidR="004D5539" w:rsidRPr="004D5539">
        <w:rPr>
          <w:rFonts w:cs="Arial"/>
          <w:sz w:val="18"/>
          <w:szCs w:val="18"/>
        </w:rPr>
        <w:t>d</w:t>
      </w:r>
      <w:r>
        <w:rPr>
          <w:rFonts w:cs="Arial"/>
          <w:sz w:val="18"/>
          <w:szCs w:val="18"/>
        </w:rPr>
        <w:t xml:space="preserve">i </w:t>
      </w:r>
      <w:r w:rsidR="004D5539" w:rsidRPr="004D5539"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…</w:t>
      </w:r>
      <w:proofErr w:type="gramEnd"/>
      <w:r>
        <w:rPr>
          <w:rFonts w:cs="Arial"/>
          <w:sz w:val="18"/>
          <w:szCs w:val="18"/>
        </w:rPr>
        <w:t>…</w:t>
      </w:r>
      <w:proofErr w:type="gramStart"/>
      <w:r>
        <w:rPr>
          <w:rFonts w:cs="Arial"/>
          <w:sz w:val="18"/>
          <w:szCs w:val="18"/>
        </w:rPr>
        <w:t>…….</w:t>
      </w:r>
      <w:proofErr w:type="gramEnd"/>
      <w:r>
        <w:rPr>
          <w:rFonts w:cs="Arial"/>
          <w:sz w:val="18"/>
          <w:szCs w:val="18"/>
        </w:rPr>
        <w:t>.</w:t>
      </w:r>
      <w:r w:rsidR="004D5539" w:rsidRPr="004D5539">
        <w:rPr>
          <w:rFonts w:cs="Arial"/>
          <w:sz w:val="18"/>
          <w:szCs w:val="18"/>
        </w:rPr>
        <w:t xml:space="preserve"> domiciliata ai fini del presente Accordo presso la sede suddetta, la quale agisce</w:t>
      </w:r>
      <w:r w:rsidR="004D5539">
        <w:rPr>
          <w:rFonts w:cs="Arial"/>
          <w:sz w:val="18"/>
          <w:szCs w:val="18"/>
        </w:rPr>
        <w:t xml:space="preserve"> </w:t>
      </w:r>
      <w:r w:rsidR="004D5539" w:rsidRPr="004D5539">
        <w:rPr>
          <w:rFonts w:cs="Arial"/>
          <w:sz w:val="18"/>
          <w:szCs w:val="18"/>
        </w:rPr>
        <w:t xml:space="preserve">nella sua qualità di </w:t>
      </w:r>
      <w:r>
        <w:rPr>
          <w:rFonts w:cs="Arial"/>
          <w:sz w:val="18"/>
          <w:szCs w:val="18"/>
        </w:rPr>
        <w:t>……………………..</w:t>
      </w:r>
      <w:r w:rsidR="004D5539">
        <w:rPr>
          <w:rFonts w:cs="Arial"/>
          <w:sz w:val="18"/>
          <w:szCs w:val="18"/>
        </w:rPr>
        <w:t>.</w:t>
      </w:r>
    </w:p>
    <w:p w14:paraId="6EDEA7E2" w14:textId="77777777" w:rsidR="004D5539" w:rsidRDefault="004D5539" w:rsidP="00E51039">
      <w:pPr>
        <w:spacing w:after="120" w:line="360" w:lineRule="auto"/>
        <w:jc w:val="both"/>
        <w:rPr>
          <w:rFonts w:cs="Arial"/>
          <w:sz w:val="18"/>
          <w:szCs w:val="18"/>
        </w:rPr>
      </w:pPr>
    </w:p>
    <w:p w14:paraId="6EDB8841" w14:textId="77777777" w:rsidR="00310113" w:rsidRDefault="00F54B60" w:rsidP="00E51039">
      <w:pPr>
        <w:spacing w:after="120" w:line="360" w:lineRule="auto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PREMESSO CHE:</w:t>
      </w:r>
    </w:p>
    <w:p w14:paraId="770708E4" w14:textId="5F224DB6" w:rsidR="00310113" w:rsidRPr="00930CE6" w:rsidRDefault="00310113" w:rsidP="00E51039">
      <w:pPr>
        <w:pStyle w:val="Paragrafoelenco2"/>
        <w:numPr>
          <w:ilvl w:val="0"/>
          <w:numId w:val="9"/>
        </w:numPr>
        <w:spacing w:after="120" w:line="360" w:lineRule="auto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la Provincia </w:t>
      </w:r>
      <w:r w:rsidR="00781BA5">
        <w:rPr>
          <w:rFonts w:ascii="Arial" w:hAnsi="Arial" w:cs="Arial"/>
          <w:sz w:val="18"/>
          <w:szCs w:val="18"/>
        </w:rPr>
        <w:t xml:space="preserve">di Nuoro </w:t>
      </w:r>
      <w:r w:rsidR="00BD5D47">
        <w:rPr>
          <w:rFonts w:ascii="Arial" w:hAnsi="Arial" w:cs="Arial"/>
          <w:sz w:val="18"/>
          <w:szCs w:val="18"/>
        </w:rPr>
        <w:t>ha presentato</w:t>
      </w:r>
      <w:r w:rsidR="00E40565">
        <w:rPr>
          <w:rFonts w:ascii="Arial" w:hAnsi="Arial" w:cs="Arial"/>
          <w:sz w:val="18"/>
          <w:szCs w:val="18"/>
        </w:rPr>
        <w:t xml:space="preserve"> una </w:t>
      </w:r>
      <w:r w:rsidR="00BD5D47">
        <w:rPr>
          <w:rFonts w:ascii="Arial" w:hAnsi="Arial" w:cs="Arial"/>
          <w:sz w:val="18"/>
          <w:szCs w:val="18"/>
        </w:rPr>
        <w:t xml:space="preserve">proposta nell’ambito del </w:t>
      </w:r>
      <w:r>
        <w:rPr>
          <w:rFonts w:ascii="Arial" w:hAnsi="Arial" w:cs="Arial"/>
          <w:sz w:val="18"/>
          <w:szCs w:val="18"/>
        </w:rPr>
        <w:t>Progetto europeo “</w:t>
      </w:r>
      <w:r w:rsidR="00191477">
        <w:rPr>
          <w:rFonts w:ascii="Arial" w:hAnsi="Arial" w:cs="Arial"/>
          <w:b/>
          <w:sz w:val="18"/>
          <w:szCs w:val="18"/>
        </w:rPr>
        <w:t>L</w:t>
      </w:r>
      <w:r w:rsidR="00191477" w:rsidRPr="00191477">
        <w:rPr>
          <w:rFonts w:ascii="Arial" w:hAnsi="Arial" w:cs="Arial"/>
          <w:b/>
          <w:sz w:val="18"/>
          <w:szCs w:val="18"/>
        </w:rPr>
        <w:t>a via della rete per la valorizzazione sostenibile e inclusiva degli itinerari accessibili dell'area di cooperazione</w:t>
      </w:r>
      <w:r>
        <w:rPr>
          <w:rFonts w:ascii="Arial" w:hAnsi="Arial" w:cs="Arial"/>
          <w:sz w:val="18"/>
          <w:szCs w:val="18"/>
        </w:rPr>
        <w:t>”, a valere sul programma di cooperazione transfrontaliera Italia-Francia Marittimo 2021</w:t>
      </w:r>
      <w:r w:rsidR="00615EE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– 2027, denominato </w:t>
      </w:r>
      <w:r w:rsidRPr="00930CE6">
        <w:rPr>
          <w:rFonts w:ascii="Arial" w:hAnsi="Arial" w:cs="Arial"/>
          <w:b/>
          <w:bCs/>
          <w:sz w:val="18"/>
          <w:szCs w:val="18"/>
        </w:rPr>
        <w:t>“</w:t>
      </w:r>
      <w:r w:rsidR="00191477" w:rsidRPr="00930CE6">
        <w:rPr>
          <w:rFonts w:ascii="Arial" w:hAnsi="Arial" w:cs="Arial"/>
          <w:b/>
          <w:bCs/>
          <w:sz w:val="18"/>
          <w:szCs w:val="18"/>
        </w:rPr>
        <w:t>VIA PATRIMONIA ACT</w:t>
      </w:r>
      <w:r w:rsidRPr="00930CE6">
        <w:rPr>
          <w:rFonts w:ascii="Arial" w:hAnsi="Arial" w:cs="Arial"/>
          <w:b/>
          <w:bCs/>
          <w:sz w:val="18"/>
          <w:szCs w:val="18"/>
        </w:rPr>
        <w:t>;</w:t>
      </w:r>
    </w:p>
    <w:p w14:paraId="63ED0697" w14:textId="544627F9" w:rsidR="00310113" w:rsidRPr="00606163" w:rsidRDefault="00310113" w:rsidP="00341F1D">
      <w:pPr>
        <w:pStyle w:val="Paragrafoelenco2"/>
        <w:numPr>
          <w:ilvl w:val="0"/>
          <w:numId w:val="9"/>
        </w:numPr>
        <w:spacing w:after="120" w:line="360" w:lineRule="auto"/>
        <w:jc w:val="both"/>
        <w:rPr>
          <w:rFonts w:ascii="Arial" w:hAnsi="Arial" w:cs="Arial"/>
          <w:sz w:val="18"/>
          <w:szCs w:val="18"/>
        </w:rPr>
      </w:pPr>
      <w:r w:rsidRPr="00606163">
        <w:rPr>
          <w:rFonts w:ascii="Arial" w:hAnsi="Arial" w:cs="Arial"/>
          <w:sz w:val="18"/>
          <w:szCs w:val="18"/>
        </w:rPr>
        <w:t xml:space="preserve">l'obiettivo </w:t>
      </w:r>
      <w:r w:rsidR="001F6EBC">
        <w:rPr>
          <w:rFonts w:ascii="Arial" w:hAnsi="Arial" w:cs="Arial"/>
          <w:sz w:val="18"/>
          <w:szCs w:val="18"/>
        </w:rPr>
        <w:t xml:space="preserve">principale </w:t>
      </w:r>
      <w:r w:rsidRPr="00606163">
        <w:rPr>
          <w:rFonts w:ascii="Arial" w:hAnsi="Arial" w:cs="Arial"/>
          <w:sz w:val="18"/>
          <w:szCs w:val="18"/>
        </w:rPr>
        <w:t xml:space="preserve">del Progetto </w:t>
      </w:r>
      <w:r w:rsidR="00191477" w:rsidRPr="00606163">
        <w:rPr>
          <w:rFonts w:ascii="Arial" w:hAnsi="Arial" w:cs="Arial"/>
          <w:sz w:val="18"/>
          <w:szCs w:val="18"/>
        </w:rPr>
        <w:t>VIA PATRIMONIA ACT</w:t>
      </w:r>
      <w:r w:rsidRPr="00606163">
        <w:rPr>
          <w:rFonts w:ascii="Arial" w:hAnsi="Arial" w:cs="Arial"/>
          <w:sz w:val="18"/>
          <w:szCs w:val="18"/>
        </w:rPr>
        <w:t xml:space="preserve"> </w:t>
      </w:r>
      <w:r w:rsidR="00BD5D47" w:rsidRPr="00606163">
        <w:rPr>
          <w:rFonts w:ascii="Arial" w:hAnsi="Arial" w:cs="Arial"/>
          <w:sz w:val="18"/>
          <w:szCs w:val="18"/>
        </w:rPr>
        <w:t>è:</w:t>
      </w:r>
      <w:r w:rsidRPr="00606163">
        <w:rPr>
          <w:rFonts w:ascii="Arial" w:hAnsi="Arial" w:cs="Arial"/>
          <w:sz w:val="18"/>
          <w:szCs w:val="18"/>
        </w:rPr>
        <w:t xml:space="preserve"> </w:t>
      </w:r>
      <w:r w:rsidR="00E40565" w:rsidRPr="00606163">
        <w:rPr>
          <w:rFonts w:ascii="Arial" w:hAnsi="Arial" w:cs="Arial"/>
          <w:sz w:val="18"/>
          <w:szCs w:val="18"/>
        </w:rPr>
        <w:t>“quello</w:t>
      </w:r>
      <w:r w:rsidR="00341F1D" w:rsidRPr="00606163">
        <w:rPr>
          <w:rFonts w:ascii="Arial" w:hAnsi="Arial" w:cs="Arial"/>
          <w:sz w:val="18"/>
          <w:szCs w:val="18"/>
        </w:rPr>
        <w:t xml:space="preserve"> di definire e attuare un piano d'azione per la rete Via </w:t>
      </w:r>
      <w:proofErr w:type="spellStart"/>
      <w:r w:rsidR="00341F1D" w:rsidRPr="00606163">
        <w:rPr>
          <w:rFonts w:ascii="Arial" w:hAnsi="Arial" w:cs="Arial"/>
          <w:sz w:val="18"/>
          <w:szCs w:val="18"/>
        </w:rPr>
        <w:t>Patrimonia</w:t>
      </w:r>
      <w:proofErr w:type="spellEnd"/>
      <w:r w:rsidR="00341F1D" w:rsidRPr="00606163">
        <w:rPr>
          <w:rFonts w:ascii="Arial" w:hAnsi="Arial" w:cs="Arial"/>
          <w:sz w:val="18"/>
          <w:szCs w:val="18"/>
        </w:rPr>
        <w:t xml:space="preserve">, consentendo il miglioramento delle politiche pubbliche e lo sviluppo degli itinerari transfrontalieri nella promozione di un turismo responsabile e inclusivo, preservando e valorizzando l'ambiente naturale e culturale pur sostenendo l'economia locale. Tre sono gli obiettivi specifici preposti: applicare una governance sostenibile, inclusiva </w:t>
      </w:r>
      <w:r w:rsidR="00341F1D" w:rsidRPr="00606163">
        <w:rPr>
          <w:rFonts w:ascii="Arial" w:hAnsi="Arial" w:cs="Arial"/>
          <w:sz w:val="18"/>
          <w:szCs w:val="18"/>
        </w:rPr>
        <w:lastRenderedPageBreak/>
        <w:t>e resiliente per gli itinerari; promuovere e aumentare la visibilità dei percorsi transfrontalieri; rafforzare gli asset e l'accessibilità del patrimonio culturale e naturale per tutti.</w:t>
      </w:r>
      <w:r w:rsidRPr="00606163">
        <w:rPr>
          <w:rFonts w:ascii="Arial" w:hAnsi="Arial" w:cs="Arial"/>
          <w:sz w:val="18"/>
          <w:szCs w:val="18"/>
        </w:rPr>
        <w:t>;</w:t>
      </w:r>
    </w:p>
    <w:p w14:paraId="1722C120" w14:textId="77777777" w:rsidR="00310113" w:rsidRDefault="00310113" w:rsidP="00E51039">
      <w:pPr>
        <w:pStyle w:val="Paragrafoelenco2"/>
        <w:numPr>
          <w:ilvl w:val="0"/>
          <w:numId w:val="9"/>
        </w:numPr>
        <w:spacing w:after="12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l’art. 15 della Legge n. 241 del 7 agosto 1990 prevede la possibilità di stipulare accordi fra amministrazioni pubbliche per lo svolgimento di attività di interesse comune;</w:t>
      </w:r>
    </w:p>
    <w:p w14:paraId="1FC3868B" w14:textId="703BAA76" w:rsidR="00A5112F" w:rsidRPr="00A5112F" w:rsidRDefault="00883D70" w:rsidP="00A5112F">
      <w:pPr>
        <w:pStyle w:val="Paragrafoelenco2"/>
        <w:numPr>
          <w:ilvl w:val="0"/>
          <w:numId w:val="9"/>
        </w:numPr>
        <w:spacing w:after="12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 m</w:t>
      </w:r>
      <w:r w:rsidR="00A5112F" w:rsidRPr="00A5112F">
        <w:rPr>
          <w:rFonts w:ascii="Arial" w:hAnsi="Arial" w:cs="Arial"/>
          <w:sz w:val="18"/>
          <w:szCs w:val="18"/>
        </w:rPr>
        <w:t xml:space="preserve">anuale del programma di cooperazione transfrontaliera Italia- Francia Marittimo 2021-2027 prevede nell’attuazione delle attività progettuali la possibilità di coinvolgere soggetti terzi rispetto al Partenariato </w:t>
      </w:r>
      <w:proofErr w:type="gramStart"/>
      <w:r w:rsidR="00A5112F" w:rsidRPr="00A5112F">
        <w:rPr>
          <w:rFonts w:ascii="Arial" w:hAnsi="Arial" w:cs="Arial"/>
          <w:sz w:val="18"/>
          <w:szCs w:val="18"/>
        </w:rPr>
        <w:t>attraverso ”</w:t>
      </w:r>
      <w:proofErr w:type="gramEnd"/>
      <w:r w:rsidR="00A5112F" w:rsidRPr="00A5112F">
        <w:rPr>
          <w:rFonts w:ascii="Arial" w:hAnsi="Arial" w:cs="Arial"/>
          <w:sz w:val="18"/>
          <w:szCs w:val="18"/>
        </w:rPr>
        <w:t xml:space="preserve"> la stipula di </w:t>
      </w:r>
      <w:proofErr w:type="gramStart"/>
      <w:r w:rsidR="00A5112F" w:rsidRPr="00A5112F">
        <w:rPr>
          <w:rFonts w:ascii="Arial" w:hAnsi="Arial" w:cs="Arial"/>
          <w:sz w:val="18"/>
          <w:szCs w:val="18"/>
        </w:rPr>
        <w:t>accordi  con</w:t>
      </w:r>
      <w:proofErr w:type="gramEnd"/>
      <w:r w:rsidR="00A5112F" w:rsidRPr="00A5112F">
        <w:rPr>
          <w:rFonts w:ascii="Arial" w:hAnsi="Arial" w:cs="Arial"/>
          <w:sz w:val="18"/>
          <w:szCs w:val="18"/>
        </w:rPr>
        <w:t xml:space="preserve"> altre autorità pubbliche, qualora il Beneficiario sia esso </w:t>
      </w:r>
      <w:proofErr w:type="gramStart"/>
      <w:r w:rsidR="00A5112F" w:rsidRPr="00A5112F">
        <w:rPr>
          <w:rFonts w:ascii="Arial" w:hAnsi="Arial" w:cs="Arial"/>
          <w:sz w:val="18"/>
          <w:szCs w:val="18"/>
        </w:rPr>
        <w:t>stesso  un’autorità</w:t>
      </w:r>
      <w:proofErr w:type="gramEnd"/>
      <w:r w:rsidR="00A5112F" w:rsidRPr="00A5112F">
        <w:rPr>
          <w:rFonts w:ascii="Arial" w:hAnsi="Arial" w:cs="Arial"/>
          <w:sz w:val="18"/>
          <w:szCs w:val="18"/>
        </w:rPr>
        <w:t xml:space="preserve"> pubblica, per disciplinare lo svolgimento in collaborazione di </w:t>
      </w:r>
      <w:proofErr w:type="gramStart"/>
      <w:r w:rsidR="00A5112F" w:rsidRPr="00A5112F">
        <w:rPr>
          <w:rFonts w:ascii="Arial" w:hAnsi="Arial" w:cs="Arial"/>
          <w:sz w:val="18"/>
          <w:szCs w:val="18"/>
        </w:rPr>
        <w:t>attività  di</w:t>
      </w:r>
      <w:proofErr w:type="gramEnd"/>
      <w:r w:rsidR="00A5112F" w:rsidRPr="00A5112F">
        <w:rPr>
          <w:rFonts w:ascii="Arial" w:hAnsi="Arial" w:cs="Arial"/>
          <w:sz w:val="18"/>
          <w:szCs w:val="18"/>
        </w:rPr>
        <w:t xml:space="preserve"> interesse comune previste dal Progetto”;</w:t>
      </w:r>
    </w:p>
    <w:p w14:paraId="2B0D372C" w14:textId="75B77F51" w:rsidR="00A5112F" w:rsidRPr="00A5112F" w:rsidRDefault="00A5112F" w:rsidP="00A5112F">
      <w:pPr>
        <w:pStyle w:val="Paragrafoelenco2"/>
        <w:numPr>
          <w:ilvl w:val="0"/>
          <w:numId w:val="9"/>
        </w:numPr>
        <w:spacing w:after="120" w:line="360" w:lineRule="auto"/>
        <w:jc w:val="both"/>
        <w:rPr>
          <w:rFonts w:ascii="Arial" w:hAnsi="Arial" w:cs="Arial"/>
          <w:sz w:val="18"/>
          <w:szCs w:val="18"/>
        </w:rPr>
      </w:pPr>
      <w:r w:rsidRPr="00A5112F">
        <w:rPr>
          <w:rFonts w:ascii="Arial" w:hAnsi="Arial" w:cs="Arial"/>
          <w:sz w:val="18"/>
          <w:szCs w:val="18"/>
        </w:rPr>
        <w:t>FORESTAS ha la struttura amministrativa e le competenze, le conoscenze e le metodologie tecnico-scientifiche per poter affiancare la Provincia nella realizzazione degli aspetti paesaggistici e storico-culturali, della pianificazione territoriale, e correlati al Progetto</w:t>
      </w:r>
      <w:r w:rsidR="00D70FEB">
        <w:rPr>
          <w:rFonts w:ascii="Arial" w:hAnsi="Arial" w:cs="Arial"/>
          <w:sz w:val="18"/>
          <w:szCs w:val="18"/>
        </w:rPr>
        <w:t xml:space="preserve"> VIA PATRIMONIA </w:t>
      </w:r>
      <w:proofErr w:type="gramStart"/>
      <w:r w:rsidR="00D70FEB">
        <w:rPr>
          <w:rFonts w:ascii="Arial" w:hAnsi="Arial" w:cs="Arial"/>
          <w:sz w:val="18"/>
          <w:szCs w:val="18"/>
        </w:rPr>
        <w:t xml:space="preserve">ACT </w:t>
      </w:r>
      <w:r w:rsidRPr="00A5112F">
        <w:rPr>
          <w:rFonts w:ascii="Arial" w:hAnsi="Arial" w:cs="Arial"/>
          <w:sz w:val="18"/>
          <w:szCs w:val="18"/>
        </w:rPr>
        <w:t>;</w:t>
      </w:r>
      <w:proofErr w:type="gramEnd"/>
      <w:r w:rsidRPr="00A5112F">
        <w:rPr>
          <w:rFonts w:ascii="Arial" w:hAnsi="Arial" w:cs="Arial"/>
          <w:sz w:val="18"/>
          <w:szCs w:val="18"/>
        </w:rPr>
        <w:t xml:space="preserve"> </w:t>
      </w:r>
    </w:p>
    <w:p w14:paraId="350A6110" w14:textId="77777777" w:rsidR="00A5112F" w:rsidRPr="00A5112F" w:rsidRDefault="00A5112F" w:rsidP="00A5112F">
      <w:pPr>
        <w:pStyle w:val="Paragrafoelenco2"/>
        <w:numPr>
          <w:ilvl w:val="0"/>
          <w:numId w:val="9"/>
        </w:numPr>
        <w:spacing w:after="120" w:line="360" w:lineRule="auto"/>
        <w:jc w:val="both"/>
        <w:rPr>
          <w:rFonts w:ascii="Arial" w:hAnsi="Arial" w:cs="Arial"/>
          <w:sz w:val="18"/>
          <w:szCs w:val="18"/>
        </w:rPr>
      </w:pPr>
      <w:r w:rsidRPr="00A5112F">
        <w:rPr>
          <w:rFonts w:ascii="Arial" w:hAnsi="Arial" w:cs="Arial"/>
          <w:sz w:val="18"/>
          <w:szCs w:val="18"/>
        </w:rPr>
        <w:t xml:space="preserve"> FORESTAS ha l’interesse a realizzare le attività del presente accordo in quanto rientrano nell’ambito delle proprie finalità istituzionali;</w:t>
      </w:r>
    </w:p>
    <w:p w14:paraId="6A3A60A0" w14:textId="4F253966" w:rsidR="00A5112F" w:rsidRPr="00A5112F" w:rsidRDefault="00A5112F" w:rsidP="00A5112F">
      <w:pPr>
        <w:pStyle w:val="Paragrafoelenco2"/>
        <w:numPr>
          <w:ilvl w:val="0"/>
          <w:numId w:val="9"/>
        </w:numPr>
        <w:spacing w:after="120" w:line="360" w:lineRule="auto"/>
        <w:jc w:val="both"/>
        <w:rPr>
          <w:rFonts w:ascii="Arial" w:hAnsi="Arial" w:cs="Arial"/>
          <w:sz w:val="18"/>
          <w:szCs w:val="18"/>
        </w:rPr>
      </w:pPr>
      <w:r w:rsidRPr="00A5112F">
        <w:rPr>
          <w:rFonts w:ascii="Arial" w:hAnsi="Arial" w:cs="Arial"/>
          <w:sz w:val="18"/>
          <w:szCs w:val="18"/>
        </w:rPr>
        <w:t xml:space="preserve">Il presente accordo: a) regola la realizzazione di un interesse pubblico, effettivamente comune ai partecipanti, che le parti hanno l’obbligo di perseguire; b) prevede la sussistenza di una divisione di compiti  che non configurano la fattispecie di un contratto oneroso  in cui una parte svolge la prestazione pattuita e l’altra assume l’impegno della remunerazione; c) individua un contributo finanziario che si configura esclusivamente come ristoro per le spese sostenute, essendo escluso il pagamento di un vero corrispettivo, comprensivo di un margine di guadagno; </w:t>
      </w:r>
    </w:p>
    <w:p w14:paraId="5C99D4B5" w14:textId="77777777" w:rsidR="00A5112F" w:rsidRPr="00A5112F" w:rsidRDefault="00A5112F" w:rsidP="00A5112F">
      <w:pPr>
        <w:pStyle w:val="Paragrafoelenco2"/>
        <w:numPr>
          <w:ilvl w:val="0"/>
          <w:numId w:val="9"/>
        </w:numPr>
        <w:spacing w:after="120" w:line="360" w:lineRule="auto"/>
        <w:jc w:val="both"/>
        <w:rPr>
          <w:rFonts w:ascii="Arial" w:hAnsi="Arial" w:cs="Arial"/>
          <w:sz w:val="18"/>
          <w:szCs w:val="18"/>
        </w:rPr>
      </w:pPr>
      <w:r w:rsidRPr="00A5112F">
        <w:rPr>
          <w:rFonts w:ascii="Arial" w:hAnsi="Arial" w:cs="Arial"/>
          <w:sz w:val="18"/>
          <w:szCs w:val="18"/>
        </w:rPr>
        <w:t xml:space="preserve">Le parti, in qualità di soggetti pubblici sono tenute a rispettare la normativa </w:t>
      </w:r>
      <w:proofErr w:type="spellStart"/>
      <w:r w:rsidRPr="00A5112F">
        <w:rPr>
          <w:rFonts w:ascii="Arial" w:hAnsi="Arial" w:cs="Arial"/>
          <w:sz w:val="18"/>
          <w:szCs w:val="18"/>
        </w:rPr>
        <w:t>eurounionale</w:t>
      </w:r>
      <w:proofErr w:type="spellEnd"/>
      <w:r w:rsidRPr="00A5112F">
        <w:rPr>
          <w:rFonts w:ascii="Arial" w:hAnsi="Arial" w:cs="Arial"/>
          <w:sz w:val="18"/>
          <w:szCs w:val="18"/>
        </w:rPr>
        <w:t xml:space="preserve"> e nazionale in materia di affidamenti di servizi, di forniture e di lavori pubblici, nonché la normativa nazionale in materia di reclutamento di personale e conferimento di incarichi professionali da parte di amministrazioni pubbliche;</w:t>
      </w:r>
    </w:p>
    <w:p w14:paraId="5B0F42FD" w14:textId="77777777" w:rsidR="00310113" w:rsidRDefault="00310113" w:rsidP="00E51039">
      <w:pPr>
        <w:spacing w:after="120" w:line="360" w:lineRule="auto"/>
        <w:rPr>
          <w:rFonts w:cs="Arial"/>
          <w:b/>
          <w:sz w:val="18"/>
          <w:szCs w:val="18"/>
        </w:rPr>
      </w:pPr>
      <w:r>
        <w:rPr>
          <w:rFonts w:cs="Arial"/>
          <w:sz w:val="18"/>
          <w:szCs w:val="18"/>
        </w:rPr>
        <w:t>si conviene e si stipula quanto segue:</w:t>
      </w:r>
    </w:p>
    <w:p w14:paraId="7389B92D" w14:textId="2DDE33E7" w:rsidR="00310113" w:rsidRDefault="00310113" w:rsidP="00E51039">
      <w:pPr>
        <w:spacing w:after="120" w:line="360" w:lineRule="auto"/>
        <w:jc w:val="center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ART. </w:t>
      </w:r>
      <w:fldSimple w:instr=" SEQ &quot;AutoNr&quot; \*Arabic ">
        <w:r w:rsidR="002B0DC6">
          <w:rPr>
            <w:noProof/>
          </w:rPr>
          <w:t>1</w:t>
        </w:r>
      </w:fldSimple>
    </w:p>
    <w:p w14:paraId="0591E851" w14:textId="77777777" w:rsidR="00310113" w:rsidRDefault="00310113" w:rsidP="00E51039">
      <w:pPr>
        <w:spacing w:after="120" w:line="360" w:lineRule="auto"/>
        <w:jc w:val="center"/>
        <w:rPr>
          <w:rFonts w:cs="Arial"/>
          <w:sz w:val="18"/>
          <w:szCs w:val="18"/>
        </w:rPr>
      </w:pPr>
      <w:r>
        <w:rPr>
          <w:rFonts w:cs="Arial"/>
          <w:b/>
          <w:sz w:val="18"/>
          <w:szCs w:val="18"/>
        </w:rPr>
        <w:t>Oggetto della collaborazione</w:t>
      </w:r>
    </w:p>
    <w:p w14:paraId="498A0D5E" w14:textId="77777777" w:rsidR="00310113" w:rsidRDefault="00310113" w:rsidP="00E51039">
      <w:pPr>
        <w:pStyle w:val="Paragrafoelenco2"/>
        <w:widowControl w:val="0"/>
        <w:numPr>
          <w:ilvl w:val="0"/>
          <w:numId w:val="4"/>
        </w:numPr>
        <w:spacing w:after="12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Le premesse costituiscono parte integrante e sostanziale del presente </w:t>
      </w:r>
      <w:r w:rsidR="00327E89">
        <w:rPr>
          <w:rFonts w:ascii="Arial" w:hAnsi="Arial" w:cs="Arial"/>
          <w:sz w:val="18"/>
          <w:szCs w:val="18"/>
        </w:rPr>
        <w:t>accordo</w:t>
      </w:r>
      <w:r>
        <w:rPr>
          <w:rFonts w:ascii="Arial" w:hAnsi="Arial" w:cs="Arial"/>
          <w:sz w:val="18"/>
          <w:szCs w:val="18"/>
        </w:rPr>
        <w:t>.</w:t>
      </w:r>
    </w:p>
    <w:p w14:paraId="293F249F" w14:textId="6017A3A3" w:rsidR="005C1E20" w:rsidRPr="006330A6" w:rsidRDefault="00310113" w:rsidP="006330A6">
      <w:pPr>
        <w:pStyle w:val="Paragrafoelenco2"/>
        <w:widowControl w:val="0"/>
        <w:numPr>
          <w:ilvl w:val="0"/>
          <w:numId w:val="4"/>
        </w:numPr>
        <w:spacing w:after="12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L’oggetto dell’Accordo di collaborazione rispetta quanto previsto nel “Formulario del progetto” </w:t>
      </w:r>
      <w:r w:rsidR="00E96B09">
        <w:rPr>
          <w:rFonts w:ascii="Arial" w:hAnsi="Arial" w:cs="Arial"/>
          <w:sz w:val="18"/>
          <w:szCs w:val="18"/>
        </w:rPr>
        <w:t>così come approvato</w:t>
      </w:r>
      <w:r w:rsidR="00834FAA">
        <w:rPr>
          <w:rFonts w:ascii="Arial" w:hAnsi="Arial" w:cs="Arial"/>
          <w:sz w:val="18"/>
          <w:szCs w:val="18"/>
        </w:rPr>
        <w:t xml:space="preserve"> </w:t>
      </w:r>
      <w:r w:rsidR="00B619E8">
        <w:rPr>
          <w:rFonts w:ascii="Arial" w:hAnsi="Arial" w:cs="Arial"/>
          <w:sz w:val="18"/>
          <w:szCs w:val="18"/>
        </w:rPr>
        <w:t>e che riporta una serie di attività</w:t>
      </w:r>
      <w:r w:rsidR="005C1E20">
        <w:rPr>
          <w:rFonts w:ascii="Arial" w:hAnsi="Arial" w:cs="Arial"/>
          <w:sz w:val="18"/>
          <w:szCs w:val="18"/>
        </w:rPr>
        <w:t xml:space="preserve"> </w:t>
      </w:r>
      <w:r w:rsidR="00257F3D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che </w:t>
      </w:r>
      <w:r w:rsidR="005D64CB">
        <w:rPr>
          <w:rFonts w:ascii="Arial" w:hAnsi="Arial" w:cs="Arial"/>
          <w:sz w:val="18"/>
          <w:szCs w:val="18"/>
        </w:rPr>
        <w:t xml:space="preserve">sono di interesse comune tra la Provincia di Nuoro e </w:t>
      </w:r>
      <w:r w:rsidR="009A5670">
        <w:rPr>
          <w:rFonts w:ascii="Arial" w:hAnsi="Arial" w:cs="Arial"/>
          <w:sz w:val="18"/>
          <w:szCs w:val="18"/>
        </w:rPr>
        <w:t>Forestas</w:t>
      </w:r>
      <w:r w:rsidR="005D64CB">
        <w:rPr>
          <w:rFonts w:ascii="Arial" w:hAnsi="Arial" w:cs="Arial"/>
          <w:sz w:val="18"/>
          <w:szCs w:val="18"/>
        </w:rPr>
        <w:t>.</w:t>
      </w:r>
      <w:r w:rsidR="009A5670">
        <w:rPr>
          <w:rFonts w:ascii="Arial" w:hAnsi="Arial" w:cs="Arial"/>
          <w:sz w:val="18"/>
          <w:szCs w:val="18"/>
        </w:rPr>
        <w:t xml:space="preserve"> </w:t>
      </w:r>
      <w:r w:rsidR="00D27BF4" w:rsidRPr="006330A6">
        <w:rPr>
          <w:rFonts w:ascii="Arial" w:hAnsi="Arial" w:cs="Arial"/>
          <w:sz w:val="18"/>
          <w:szCs w:val="18"/>
        </w:rPr>
        <w:t xml:space="preserve">Nell’ambito della componente </w:t>
      </w:r>
      <w:r w:rsidR="009A5670" w:rsidRPr="006330A6">
        <w:rPr>
          <w:rFonts w:ascii="Arial" w:hAnsi="Arial" w:cs="Arial"/>
          <w:sz w:val="18"/>
          <w:szCs w:val="18"/>
        </w:rPr>
        <w:t>3</w:t>
      </w:r>
      <w:r w:rsidR="00D27BF4" w:rsidRPr="006330A6">
        <w:rPr>
          <w:rFonts w:ascii="Arial" w:hAnsi="Arial" w:cs="Arial"/>
          <w:sz w:val="18"/>
          <w:szCs w:val="18"/>
        </w:rPr>
        <w:t xml:space="preserve"> </w:t>
      </w:r>
      <w:r w:rsidR="00962295" w:rsidRPr="006330A6">
        <w:rPr>
          <w:rFonts w:ascii="Arial" w:hAnsi="Arial" w:cs="Arial"/>
          <w:sz w:val="18"/>
          <w:szCs w:val="18"/>
        </w:rPr>
        <w:t>“</w:t>
      </w:r>
      <w:r w:rsidR="00962295" w:rsidRPr="006330A6">
        <w:rPr>
          <w:rFonts w:ascii="Arial" w:hAnsi="Arial" w:cs="Arial"/>
          <w:b/>
          <w:bCs/>
          <w:i/>
          <w:iCs/>
          <w:sz w:val="18"/>
          <w:szCs w:val="18"/>
        </w:rPr>
        <w:t>Valorizzazione del patrimonio culturale e naturale degli itinerari</w:t>
      </w:r>
      <w:r w:rsidR="00962295" w:rsidRPr="006330A6">
        <w:rPr>
          <w:rFonts w:ascii="Arial" w:hAnsi="Arial" w:cs="Arial"/>
          <w:sz w:val="18"/>
          <w:szCs w:val="18"/>
        </w:rPr>
        <w:t xml:space="preserve">” </w:t>
      </w:r>
      <w:r w:rsidR="00D27BF4" w:rsidRPr="006330A6">
        <w:rPr>
          <w:rFonts w:ascii="Arial" w:hAnsi="Arial" w:cs="Arial"/>
          <w:sz w:val="18"/>
          <w:szCs w:val="18"/>
        </w:rPr>
        <w:t xml:space="preserve">attività </w:t>
      </w:r>
      <w:r w:rsidR="0074765A" w:rsidRPr="006330A6">
        <w:rPr>
          <w:rFonts w:ascii="Arial" w:hAnsi="Arial" w:cs="Arial"/>
          <w:sz w:val="18"/>
          <w:szCs w:val="18"/>
        </w:rPr>
        <w:t>3</w:t>
      </w:r>
      <w:r w:rsidR="00D27BF4" w:rsidRPr="006330A6">
        <w:rPr>
          <w:rFonts w:ascii="Arial" w:hAnsi="Arial" w:cs="Arial"/>
          <w:sz w:val="18"/>
          <w:szCs w:val="18"/>
        </w:rPr>
        <w:t>.3,</w:t>
      </w:r>
      <w:r w:rsidR="001312A4" w:rsidRPr="006330A6">
        <w:rPr>
          <w:rFonts w:ascii="Arial" w:hAnsi="Arial" w:cs="Arial"/>
          <w:sz w:val="18"/>
          <w:szCs w:val="18"/>
        </w:rPr>
        <w:t xml:space="preserve"> </w:t>
      </w:r>
      <w:r w:rsidR="00786806" w:rsidRPr="006330A6">
        <w:rPr>
          <w:rFonts w:ascii="Arial" w:hAnsi="Arial" w:cs="Arial"/>
          <w:sz w:val="18"/>
          <w:szCs w:val="18"/>
        </w:rPr>
        <w:t>“</w:t>
      </w:r>
      <w:r w:rsidR="00283817" w:rsidRPr="006330A6">
        <w:rPr>
          <w:rFonts w:ascii="Arial" w:hAnsi="Arial" w:cs="Arial"/>
          <w:b/>
          <w:bCs/>
          <w:i/>
          <w:iCs/>
          <w:sz w:val="18"/>
          <w:szCs w:val="18"/>
        </w:rPr>
        <w:t>Realizzazione di azioni di valorizzazione materiale</w:t>
      </w:r>
      <w:r w:rsidR="00634171" w:rsidRPr="006330A6">
        <w:rPr>
          <w:rFonts w:ascii="Arial" w:hAnsi="Arial" w:cs="Arial"/>
          <w:sz w:val="18"/>
          <w:szCs w:val="18"/>
        </w:rPr>
        <w:t>”,</w:t>
      </w:r>
      <w:r w:rsidR="0002769E" w:rsidRPr="006330A6">
        <w:rPr>
          <w:rFonts w:ascii="Arial" w:hAnsi="Arial" w:cs="Arial"/>
          <w:sz w:val="18"/>
          <w:szCs w:val="18"/>
        </w:rPr>
        <w:t xml:space="preserve"> si ha l’obiettivo di migliorare l'accessibilità materiale del patrimonio culturale e naturale e valorizzarlo per rafforzare i punti di forza dei percorsi, tenendo conto delle esigenze di diversi gruppi target, in particolare </w:t>
      </w:r>
      <w:r w:rsidR="001C3D4A" w:rsidRPr="006330A6">
        <w:rPr>
          <w:rFonts w:ascii="Arial" w:hAnsi="Arial" w:cs="Arial"/>
          <w:sz w:val="18"/>
          <w:szCs w:val="18"/>
        </w:rPr>
        <w:t>delle</w:t>
      </w:r>
      <w:r w:rsidR="0002769E" w:rsidRPr="006330A6">
        <w:rPr>
          <w:rFonts w:ascii="Arial" w:hAnsi="Arial" w:cs="Arial"/>
          <w:sz w:val="18"/>
          <w:szCs w:val="18"/>
        </w:rPr>
        <w:t xml:space="preserve"> persone con disabilità</w:t>
      </w:r>
      <w:r w:rsidR="006330A6" w:rsidRPr="006330A6">
        <w:rPr>
          <w:rFonts w:ascii="Arial" w:hAnsi="Arial" w:cs="Arial"/>
          <w:sz w:val="18"/>
          <w:szCs w:val="18"/>
        </w:rPr>
        <w:t xml:space="preserve">. </w:t>
      </w:r>
      <w:r w:rsidR="00515AC5" w:rsidRPr="006330A6">
        <w:rPr>
          <w:rFonts w:ascii="Arial" w:hAnsi="Arial" w:cs="Arial"/>
          <w:sz w:val="18"/>
          <w:szCs w:val="18"/>
        </w:rPr>
        <w:t>Riprendendo la</w:t>
      </w:r>
      <w:r w:rsidR="001C3D4A" w:rsidRPr="006330A6">
        <w:rPr>
          <w:rFonts w:ascii="Arial" w:hAnsi="Arial" w:cs="Arial"/>
          <w:sz w:val="18"/>
          <w:szCs w:val="18"/>
        </w:rPr>
        <w:t xml:space="preserve"> rilevazione cartografica acquisita con il progetto </w:t>
      </w:r>
      <w:proofErr w:type="spellStart"/>
      <w:proofErr w:type="gramStart"/>
      <w:r w:rsidR="001C3D4A" w:rsidRPr="006330A6">
        <w:rPr>
          <w:rFonts w:ascii="Arial" w:hAnsi="Arial" w:cs="Arial"/>
          <w:sz w:val="18"/>
          <w:szCs w:val="18"/>
        </w:rPr>
        <w:t>CambioVia</w:t>
      </w:r>
      <w:proofErr w:type="spellEnd"/>
      <w:proofErr w:type="gramEnd"/>
      <w:r w:rsidR="001C3D4A" w:rsidRPr="006330A6">
        <w:rPr>
          <w:rFonts w:ascii="Arial" w:hAnsi="Arial" w:cs="Arial"/>
          <w:sz w:val="18"/>
          <w:szCs w:val="18"/>
        </w:rPr>
        <w:t xml:space="preserve"> </w:t>
      </w:r>
      <w:r w:rsidR="001C3D4A" w:rsidRPr="006330A6">
        <w:rPr>
          <w:rFonts w:ascii="Arial" w:hAnsi="Arial" w:cs="Arial"/>
          <w:sz w:val="18"/>
          <w:szCs w:val="18"/>
        </w:rPr>
        <w:lastRenderedPageBreak/>
        <w:t>relativa all</w:t>
      </w:r>
      <w:r w:rsidR="00C476EB" w:rsidRPr="006330A6">
        <w:rPr>
          <w:rFonts w:ascii="Arial" w:hAnsi="Arial" w:cs="Arial"/>
          <w:sz w:val="18"/>
          <w:szCs w:val="18"/>
        </w:rPr>
        <w:t xml:space="preserve">’itinerario delle transumanze </w:t>
      </w:r>
      <w:r w:rsidR="00EB7740">
        <w:rPr>
          <w:rFonts w:ascii="Arial" w:hAnsi="Arial" w:cs="Arial"/>
          <w:sz w:val="18"/>
          <w:szCs w:val="18"/>
        </w:rPr>
        <w:t xml:space="preserve">del </w:t>
      </w:r>
      <w:r w:rsidR="00C476EB" w:rsidRPr="006330A6">
        <w:rPr>
          <w:rFonts w:ascii="Arial" w:hAnsi="Arial" w:cs="Arial"/>
          <w:sz w:val="18"/>
          <w:szCs w:val="18"/>
        </w:rPr>
        <w:t xml:space="preserve">Gennargentu </w:t>
      </w:r>
      <w:r w:rsidR="006330A6" w:rsidRPr="006330A6">
        <w:rPr>
          <w:rFonts w:ascii="Arial" w:hAnsi="Arial" w:cs="Arial"/>
          <w:sz w:val="18"/>
          <w:szCs w:val="18"/>
        </w:rPr>
        <w:t xml:space="preserve">e </w:t>
      </w:r>
      <w:r w:rsidR="001A40AA">
        <w:rPr>
          <w:rFonts w:ascii="Arial" w:hAnsi="Arial" w:cs="Arial"/>
          <w:sz w:val="18"/>
          <w:szCs w:val="18"/>
        </w:rPr>
        <w:t xml:space="preserve">il lavoro </w:t>
      </w:r>
      <w:r w:rsidR="006330A6" w:rsidRPr="006330A6">
        <w:rPr>
          <w:rFonts w:ascii="Arial" w:hAnsi="Arial" w:cs="Arial"/>
          <w:sz w:val="18"/>
          <w:szCs w:val="18"/>
        </w:rPr>
        <w:t>d</w:t>
      </w:r>
      <w:r w:rsidR="001A40AA">
        <w:rPr>
          <w:rFonts w:ascii="Arial" w:hAnsi="Arial" w:cs="Arial"/>
          <w:sz w:val="18"/>
          <w:szCs w:val="18"/>
        </w:rPr>
        <w:t>el</w:t>
      </w:r>
      <w:r w:rsidR="006330A6" w:rsidRPr="006330A6">
        <w:rPr>
          <w:rFonts w:ascii="Arial" w:hAnsi="Arial" w:cs="Arial"/>
          <w:sz w:val="18"/>
          <w:szCs w:val="18"/>
        </w:rPr>
        <w:t xml:space="preserve"> DUMAS si andrà a</w:t>
      </w:r>
      <w:r w:rsidR="005C1E20" w:rsidRPr="006330A6">
        <w:rPr>
          <w:rFonts w:ascii="Arial" w:hAnsi="Arial" w:cs="Arial"/>
          <w:sz w:val="18"/>
          <w:szCs w:val="18"/>
        </w:rPr>
        <w:t>:</w:t>
      </w:r>
    </w:p>
    <w:p w14:paraId="43F522F7" w14:textId="2BED5BA5" w:rsidR="00D54971" w:rsidRPr="005F75F2" w:rsidRDefault="00EE5391" w:rsidP="00425D13">
      <w:pPr>
        <w:pStyle w:val="Paragrafoelenco2"/>
        <w:widowControl w:val="0"/>
        <w:numPr>
          <w:ilvl w:val="0"/>
          <w:numId w:val="14"/>
        </w:numPr>
        <w:spacing w:after="120" w:line="360" w:lineRule="auto"/>
        <w:jc w:val="both"/>
        <w:rPr>
          <w:rFonts w:ascii="Arial" w:hAnsi="Arial" w:cs="Arial"/>
          <w:sz w:val="18"/>
          <w:szCs w:val="18"/>
        </w:rPr>
      </w:pPr>
      <w:r w:rsidRPr="005F75F2">
        <w:rPr>
          <w:rFonts w:ascii="Arial" w:hAnsi="Arial" w:cs="Arial"/>
          <w:sz w:val="18"/>
          <w:szCs w:val="18"/>
        </w:rPr>
        <w:t xml:space="preserve">Consolidare il percorso </w:t>
      </w:r>
      <w:r w:rsidR="005F75F2">
        <w:rPr>
          <w:rFonts w:ascii="Arial" w:hAnsi="Arial" w:cs="Arial"/>
          <w:sz w:val="18"/>
          <w:szCs w:val="18"/>
        </w:rPr>
        <w:t xml:space="preserve">rendendolo </w:t>
      </w:r>
      <w:r w:rsidR="000758A1">
        <w:rPr>
          <w:rFonts w:ascii="Arial" w:hAnsi="Arial" w:cs="Arial"/>
          <w:sz w:val="18"/>
          <w:szCs w:val="18"/>
        </w:rPr>
        <w:t xml:space="preserve">fruibile </w:t>
      </w:r>
      <w:r w:rsidR="000758A1" w:rsidRPr="005F75F2">
        <w:rPr>
          <w:rFonts w:ascii="Arial" w:hAnsi="Arial" w:cs="Arial"/>
          <w:sz w:val="18"/>
          <w:szCs w:val="18"/>
        </w:rPr>
        <w:t>attraverso</w:t>
      </w:r>
      <w:r w:rsidR="00D54971" w:rsidRPr="005F75F2">
        <w:rPr>
          <w:rFonts w:ascii="Arial" w:hAnsi="Arial" w:cs="Arial"/>
          <w:sz w:val="18"/>
          <w:szCs w:val="18"/>
        </w:rPr>
        <w:t xml:space="preserve"> </w:t>
      </w:r>
      <w:r w:rsidR="005F75F2">
        <w:rPr>
          <w:rFonts w:ascii="Arial" w:hAnsi="Arial" w:cs="Arial"/>
          <w:sz w:val="18"/>
          <w:szCs w:val="18"/>
        </w:rPr>
        <w:t xml:space="preserve">apposita segnaletica che </w:t>
      </w:r>
      <w:r w:rsidR="00E53B52">
        <w:rPr>
          <w:rFonts w:ascii="Arial" w:hAnsi="Arial" w:cs="Arial"/>
          <w:sz w:val="18"/>
          <w:szCs w:val="18"/>
        </w:rPr>
        <w:t xml:space="preserve">indichi la toponomastica </w:t>
      </w:r>
      <w:r w:rsidR="00C669C1">
        <w:rPr>
          <w:rFonts w:ascii="Arial" w:hAnsi="Arial" w:cs="Arial"/>
          <w:sz w:val="18"/>
          <w:szCs w:val="18"/>
        </w:rPr>
        <w:t>storica più</w:t>
      </w:r>
      <w:r w:rsidR="006A09EB">
        <w:rPr>
          <w:rFonts w:ascii="Arial" w:hAnsi="Arial" w:cs="Arial"/>
          <w:sz w:val="18"/>
          <w:szCs w:val="18"/>
        </w:rPr>
        <w:t xml:space="preserve"> rilevante del </w:t>
      </w:r>
      <w:r w:rsidR="000758A1">
        <w:rPr>
          <w:rFonts w:ascii="Arial" w:hAnsi="Arial" w:cs="Arial"/>
          <w:sz w:val="18"/>
          <w:szCs w:val="18"/>
        </w:rPr>
        <w:t xml:space="preserve">percorso </w:t>
      </w:r>
      <w:r w:rsidR="000758A1" w:rsidRPr="005F75F2">
        <w:rPr>
          <w:rFonts w:ascii="Arial" w:hAnsi="Arial" w:cs="Arial"/>
          <w:sz w:val="18"/>
          <w:szCs w:val="18"/>
        </w:rPr>
        <w:t>nonché</w:t>
      </w:r>
      <w:r w:rsidR="00D54971" w:rsidRPr="005F75F2">
        <w:rPr>
          <w:rFonts w:ascii="Arial" w:hAnsi="Arial" w:cs="Arial"/>
          <w:sz w:val="18"/>
          <w:szCs w:val="18"/>
        </w:rPr>
        <w:t xml:space="preserve"> la localizzazione </w:t>
      </w:r>
      <w:r w:rsidR="006A09EB">
        <w:rPr>
          <w:rFonts w:ascii="Arial" w:hAnsi="Arial" w:cs="Arial"/>
          <w:sz w:val="18"/>
          <w:szCs w:val="18"/>
        </w:rPr>
        <w:t xml:space="preserve">dei più importanti siti culturali e </w:t>
      </w:r>
      <w:r w:rsidR="00D54971" w:rsidRPr="005F75F2">
        <w:rPr>
          <w:rFonts w:ascii="Arial" w:hAnsi="Arial" w:cs="Arial"/>
          <w:sz w:val="18"/>
          <w:szCs w:val="18"/>
        </w:rPr>
        <w:t>degli antichi insediamenti</w:t>
      </w:r>
      <w:r w:rsidR="00130564" w:rsidRPr="005F75F2">
        <w:rPr>
          <w:rFonts w:ascii="Arial" w:hAnsi="Arial" w:cs="Arial"/>
          <w:sz w:val="18"/>
          <w:szCs w:val="18"/>
        </w:rPr>
        <w:t xml:space="preserve"> pastorali</w:t>
      </w:r>
      <w:r w:rsidR="00D54971" w:rsidRPr="005F75F2">
        <w:rPr>
          <w:rFonts w:ascii="Arial" w:hAnsi="Arial" w:cs="Arial"/>
          <w:sz w:val="18"/>
          <w:szCs w:val="18"/>
        </w:rPr>
        <w:t>;</w:t>
      </w:r>
    </w:p>
    <w:p w14:paraId="64070EFD" w14:textId="3C48D528" w:rsidR="00F436F3" w:rsidRDefault="0030585E" w:rsidP="00425D13">
      <w:pPr>
        <w:pStyle w:val="Paragrafoelenco2"/>
        <w:widowControl w:val="0"/>
        <w:numPr>
          <w:ilvl w:val="0"/>
          <w:numId w:val="14"/>
        </w:numPr>
        <w:spacing w:after="12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Realizzare tutte quelle attività che consentano l’iscrizione dell’itinerario nel </w:t>
      </w:r>
      <w:r w:rsidR="000758A1">
        <w:rPr>
          <w:rFonts w:ascii="Arial" w:hAnsi="Arial" w:cs="Arial"/>
          <w:sz w:val="18"/>
          <w:szCs w:val="18"/>
        </w:rPr>
        <w:t xml:space="preserve">catasto del </w:t>
      </w:r>
      <w:r>
        <w:rPr>
          <w:rFonts w:ascii="Arial" w:hAnsi="Arial" w:cs="Arial"/>
          <w:sz w:val="18"/>
          <w:szCs w:val="18"/>
        </w:rPr>
        <w:t>RES</w:t>
      </w:r>
      <w:r w:rsidR="00515AC5" w:rsidRPr="00515AC5">
        <w:rPr>
          <w:rFonts w:ascii="Arial" w:hAnsi="Arial" w:cs="Arial"/>
          <w:sz w:val="18"/>
          <w:szCs w:val="18"/>
        </w:rPr>
        <w:t xml:space="preserve"> </w:t>
      </w:r>
      <w:r w:rsidR="00515AC5">
        <w:rPr>
          <w:rFonts w:ascii="Arial" w:hAnsi="Arial" w:cs="Arial"/>
          <w:sz w:val="18"/>
          <w:szCs w:val="18"/>
        </w:rPr>
        <w:t>(</w:t>
      </w:r>
      <w:r w:rsidR="00515AC5" w:rsidRPr="00515AC5">
        <w:rPr>
          <w:rFonts w:ascii="Arial" w:hAnsi="Arial" w:cs="Arial"/>
          <w:sz w:val="18"/>
          <w:szCs w:val="18"/>
        </w:rPr>
        <w:t>Rete Escursionistica della Sardegna</w:t>
      </w:r>
      <w:r w:rsidR="00515AC5">
        <w:rPr>
          <w:rFonts w:ascii="Arial" w:hAnsi="Arial" w:cs="Arial"/>
          <w:sz w:val="18"/>
          <w:szCs w:val="18"/>
        </w:rPr>
        <w:t>)</w:t>
      </w:r>
      <w:r w:rsidR="0035751C">
        <w:rPr>
          <w:rFonts w:ascii="Arial" w:hAnsi="Arial" w:cs="Arial"/>
          <w:sz w:val="18"/>
          <w:szCs w:val="18"/>
        </w:rPr>
        <w:t>;</w:t>
      </w:r>
    </w:p>
    <w:p w14:paraId="2770D63D" w14:textId="6F69B9F1" w:rsidR="002B0DC6" w:rsidRPr="00325ACE" w:rsidRDefault="00474808" w:rsidP="00474808">
      <w:pPr>
        <w:pStyle w:val="Paragrafoelenco"/>
        <w:numPr>
          <w:ilvl w:val="0"/>
          <w:numId w:val="4"/>
        </w:numPr>
        <w:spacing w:after="120" w:line="360" w:lineRule="auto"/>
        <w:rPr>
          <w:rFonts w:cs="Arial"/>
          <w:bCs/>
          <w:sz w:val="18"/>
          <w:szCs w:val="18"/>
        </w:rPr>
      </w:pPr>
      <w:r w:rsidRPr="00325ACE">
        <w:rPr>
          <w:rFonts w:cs="Arial"/>
          <w:bCs/>
          <w:sz w:val="18"/>
          <w:szCs w:val="18"/>
        </w:rPr>
        <w:t xml:space="preserve">Tutte le attività dovranno essere svolte </w:t>
      </w:r>
      <w:r w:rsidR="00325FA1">
        <w:rPr>
          <w:rFonts w:cs="Arial"/>
          <w:bCs/>
          <w:sz w:val="18"/>
          <w:szCs w:val="18"/>
        </w:rPr>
        <w:t xml:space="preserve">in coordinamento con </w:t>
      </w:r>
      <w:r w:rsidR="00AD7E8D">
        <w:rPr>
          <w:rFonts w:cs="Arial"/>
          <w:bCs/>
          <w:sz w:val="18"/>
          <w:szCs w:val="18"/>
        </w:rPr>
        <w:t>il DUMAS</w:t>
      </w:r>
      <w:r w:rsidR="00570D56">
        <w:rPr>
          <w:rFonts w:cs="Arial"/>
          <w:bCs/>
          <w:sz w:val="18"/>
          <w:szCs w:val="18"/>
        </w:rPr>
        <w:t>.</w:t>
      </w:r>
    </w:p>
    <w:p w14:paraId="0F3E240E" w14:textId="459605FF" w:rsidR="00310113" w:rsidRDefault="00310113" w:rsidP="00E51039">
      <w:pPr>
        <w:spacing w:after="120" w:line="360" w:lineRule="auto"/>
        <w:jc w:val="center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>ART.2</w:t>
      </w:r>
    </w:p>
    <w:p w14:paraId="5DF9EBA6" w14:textId="77777777" w:rsidR="00310113" w:rsidRDefault="00310113" w:rsidP="00E51039">
      <w:pPr>
        <w:spacing w:after="120" w:line="360" w:lineRule="auto"/>
        <w:jc w:val="center"/>
        <w:rPr>
          <w:rFonts w:cs="Arial"/>
          <w:sz w:val="18"/>
          <w:szCs w:val="18"/>
        </w:rPr>
      </w:pPr>
      <w:r>
        <w:rPr>
          <w:rFonts w:cs="Arial"/>
          <w:b/>
          <w:sz w:val="18"/>
          <w:szCs w:val="18"/>
        </w:rPr>
        <w:t>Durata dell’Accordo ed Efficacia</w:t>
      </w:r>
    </w:p>
    <w:p w14:paraId="57D232D8" w14:textId="553A54CF" w:rsidR="00310113" w:rsidRDefault="00310113" w:rsidP="00E51039">
      <w:pPr>
        <w:pStyle w:val="Paragrafoelenco2"/>
        <w:widowControl w:val="0"/>
        <w:numPr>
          <w:ilvl w:val="0"/>
          <w:numId w:val="5"/>
        </w:numPr>
        <w:spacing w:after="120" w:line="360" w:lineRule="auto"/>
        <w:jc w:val="both"/>
        <w:rPr>
          <w:rFonts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La durata del presente Accordo si allinea alla durata del progetto</w:t>
      </w:r>
      <w:r w:rsidR="00F54B60">
        <w:rPr>
          <w:rFonts w:ascii="Arial" w:hAnsi="Arial" w:cs="Arial"/>
          <w:sz w:val="18"/>
          <w:szCs w:val="18"/>
        </w:rPr>
        <w:t xml:space="preserve">, </w:t>
      </w:r>
      <w:r w:rsidR="00A84497">
        <w:rPr>
          <w:rFonts w:ascii="Arial" w:hAnsi="Arial" w:cs="Arial"/>
          <w:sz w:val="18"/>
          <w:szCs w:val="18"/>
        </w:rPr>
        <w:t xml:space="preserve">31 </w:t>
      </w:r>
      <w:proofErr w:type="gramStart"/>
      <w:r w:rsidR="008E1184">
        <w:rPr>
          <w:rFonts w:ascii="Arial" w:hAnsi="Arial" w:cs="Arial"/>
          <w:sz w:val="18"/>
          <w:szCs w:val="18"/>
        </w:rPr>
        <w:t>Dicembre</w:t>
      </w:r>
      <w:proofErr w:type="gramEnd"/>
      <w:r w:rsidR="008E1184">
        <w:rPr>
          <w:rFonts w:ascii="Arial" w:hAnsi="Arial" w:cs="Arial"/>
          <w:sz w:val="18"/>
          <w:szCs w:val="18"/>
        </w:rPr>
        <w:t xml:space="preserve"> </w:t>
      </w:r>
      <w:r w:rsidR="008E1184" w:rsidRPr="006245DD">
        <w:rPr>
          <w:rFonts w:ascii="Arial" w:hAnsi="Arial" w:cs="Arial"/>
          <w:sz w:val="18"/>
          <w:szCs w:val="18"/>
        </w:rPr>
        <w:t>2027</w:t>
      </w:r>
      <w:r w:rsidRPr="006245DD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ed entro tale termine tutte le attività che compongono l’accordo dovranno essere regolarmente espletate, salvo eventuali motivate proroghe concesse dall’ Autorità di Gestione su richiesta della Provincia.</w:t>
      </w:r>
    </w:p>
    <w:p w14:paraId="35F565C1" w14:textId="77777777" w:rsidR="00310113" w:rsidRDefault="00310113" w:rsidP="00E51039">
      <w:pPr>
        <w:numPr>
          <w:ilvl w:val="0"/>
          <w:numId w:val="5"/>
        </w:numPr>
        <w:spacing w:after="120" w:line="360" w:lineRule="auto"/>
        <w:jc w:val="both"/>
        <w:rPr>
          <w:rFonts w:cs="Arial"/>
          <w:b/>
          <w:sz w:val="18"/>
          <w:szCs w:val="18"/>
        </w:rPr>
      </w:pPr>
      <w:r>
        <w:rPr>
          <w:rFonts w:cs="Arial"/>
          <w:sz w:val="18"/>
          <w:szCs w:val="18"/>
        </w:rPr>
        <w:t>L’efficacia del presente Accordo decorre dalla data della firma;</w:t>
      </w:r>
    </w:p>
    <w:p w14:paraId="224D7C6D" w14:textId="77777777" w:rsidR="00E51039" w:rsidRDefault="00E51039" w:rsidP="00E51039">
      <w:pPr>
        <w:spacing w:after="120" w:line="360" w:lineRule="auto"/>
        <w:jc w:val="center"/>
        <w:rPr>
          <w:rFonts w:cs="Arial"/>
          <w:b/>
          <w:sz w:val="18"/>
          <w:szCs w:val="18"/>
        </w:rPr>
      </w:pPr>
    </w:p>
    <w:p w14:paraId="4328DB09" w14:textId="77777777" w:rsidR="00515AC5" w:rsidRDefault="00515AC5" w:rsidP="00E51039">
      <w:pPr>
        <w:spacing w:after="120" w:line="360" w:lineRule="auto"/>
        <w:jc w:val="center"/>
        <w:rPr>
          <w:rFonts w:cs="Arial"/>
          <w:b/>
          <w:sz w:val="18"/>
          <w:szCs w:val="18"/>
        </w:rPr>
      </w:pPr>
    </w:p>
    <w:p w14:paraId="11AB16E0" w14:textId="77777777" w:rsidR="00310113" w:rsidRDefault="00310113" w:rsidP="00E51039">
      <w:pPr>
        <w:spacing w:after="120" w:line="360" w:lineRule="auto"/>
        <w:jc w:val="center"/>
        <w:rPr>
          <w:rFonts w:cs="Arial"/>
          <w:b/>
          <w:sz w:val="18"/>
          <w:szCs w:val="18"/>
          <w:lang w:eastAsia="ar-SA" w:bidi="ar-SA"/>
        </w:rPr>
      </w:pPr>
      <w:r>
        <w:rPr>
          <w:rFonts w:cs="Arial"/>
          <w:b/>
          <w:sz w:val="18"/>
          <w:szCs w:val="18"/>
        </w:rPr>
        <w:t>ART. 3</w:t>
      </w:r>
    </w:p>
    <w:p w14:paraId="6B994878" w14:textId="77777777" w:rsidR="00310113" w:rsidRDefault="00310113" w:rsidP="00E51039">
      <w:pPr>
        <w:spacing w:after="120" w:line="360" w:lineRule="auto"/>
        <w:jc w:val="center"/>
        <w:rPr>
          <w:rFonts w:cs="Arial"/>
          <w:sz w:val="18"/>
          <w:szCs w:val="18"/>
        </w:rPr>
      </w:pPr>
      <w:r>
        <w:rPr>
          <w:rFonts w:cs="Arial"/>
          <w:b/>
          <w:sz w:val="18"/>
          <w:szCs w:val="18"/>
          <w:lang w:eastAsia="ar-SA" w:bidi="ar-SA"/>
        </w:rPr>
        <w:t>Attività dell’Accordo</w:t>
      </w:r>
    </w:p>
    <w:p w14:paraId="727E0D2A" w14:textId="25278019" w:rsidR="00310113" w:rsidRDefault="00310113" w:rsidP="00E51039">
      <w:pPr>
        <w:pStyle w:val="Paragrafoelenco2"/>
        <w:widowControl w:val="0"/>
        <w:spacing w:after="120" w:line="360" w:lineRule="auto"/>
        <w:ind w:left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La Provincia e </w:t>
      </w:r>
      <w:r w:rsidR="00AD7E8D">
        <w:rPr>
          <w:rFonts w:ascii="Arial" w:hAnsi="Arial" w:cs="Arial"/>
          <w:sz w:val="18"/>
          <w:szCs w:val="18"/>
        </w:rPr>
        <w:t>Forestas</w:t>
      </w:r>
      <w:r>
        <w:rPr>
          <w:rFonts w:ascii="Arial" w:hAnsi="Arial" w:cs="Arial"/>
          <w:sz w:val="18"/>
          <w:szCs w:val="18"/>
        </w:rPr>
        <w:t xml:space="preserve"> si impegnano ad attuare le azioni previste nelle componenti sopra richiamate e a predisporre:</w:t>
      </w:r>
    </w:p>
    <w:p w14:paraId="68CC01E9" w14:textId="2ACA3F40" w:rsidR="00310113" w:rsidRDefault="00310113" w:rsidP="00E51039">
      <w:pPr>
        <w:pStyle w:val="Paragrafoelenco2"/>
        <w:widowControl w:val="0"/>
        <w:numPr>
          <w:ilvl w:val="0"/>
          <w:numId w:val="6"/>
        </w:numPr>
        <w:spacing w:after="12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La relazione ufficiale conclusiva delle </w:t>
      </w:r>
      <w:r w:rsidR="00055963">
        <w:rPr>
          <w:rFonts w:ascii="Arial" w:hAnsi="Arial" w:cs="Arial"/>
          <w:sz w:val="18"/>
          <w:szCs w:val="18"/>
        </w:rPr>
        <w:t>attività</w:t>
      </w:r>
      <w:r>
        <w:rPr>
          <w:rFonts w:ascii="Arial" w:hAnsi="Arial" w:cs="Arial"/>
          <w:sz w:val="18"/>
          <w:szCs w:val="18"/>
        </w:rPr>
        <w:t xml:space="preserve"> eseguite e dei risultati raggiunti, che dovrà essere redatto in </w:t>
      </w:r>
      <w:r>
        <w:rPr>
          <w:rFonts w:ascii="Arial" w:hAnsi="Arial" w:cs="Arial"/>
          <w:b/>
          <w:sz w:val="18"/>
          <w:szCs w:val="18"/>
        </w:rPr>
        <w:t>doppia lingua</w:t>
      </w:r>
      <w:r>
        <w:rPr>
          <w:rFonts w:ascii="Arial" w:hAnsi="Arial" w:cs="Arial"/>
          <w:sz w:val="18"/>
          <w:szCs w:val="18"/>
        </w:rPr>
        <w:t xml:space="preserve"> (Italiano e Francese) e uniformarsi alle linee guida per la comunicazione e la grafica coordinata </w:t>
      </w:r>
      <w:r w:rsidR="001262D3">
        <w:rPr>
          <w:rFonts w:ascii="Arial" w:hAnsi="Arial" w:cs="Arial"/>
          <w:sz w:val="18"/>
          <w:szCs w:val="18"/>
        </w:rPr>
        <w:t xml:space="preserve">degli </w:t>
      </w:r>
      <w:r>
        <w:rPr>
          <w:rFonts w:ascii="Arial" w:hAnsi="Arial" w:cs="Arial"/>
          <w:sz w:val="18"/>
          <w:szCs w:val="18"/>
        </w:rPr>
        <w:t xml:space="preserve">elaborati per il Progetto </w:t>
      </w:r>
      <w:bookmarkStart w:id="1" w:name="_Hlk169693754"/>
      <w:r w:rsidR="00A5336B">
        <w:rPr>
          <w:rFonts w:ascii="Arial" w:hAnsi="Arial" w:cs="Arial"/>
          <w:sz w:val="18"/>
          <w:szCs w:val="18"/>
        </w:rPr>
        <w:t>VIA PATRIMONIA ACT</w:t>
      </w:r>
      <w:bookmarkEnd w:id="1"/>
      <w:r>
        <w:rPr>
          <w:rFonts w:ascii="Arial" w:hAnsi="Arial" w:cs="Arial"/>
          <w:sz w:val="18"/>
          <w:szCs w:val="18"/>
        </w:rPr>
        <w:t>.</w:t>
      </w:r>
    </w:p>
    <w:p w14:paraId="75723902" w14:textId="77777777" w:rsidR="00310113" w:rsidRDefault="00310113" w:rsidP="00E51039">
      <w:pPr>
        <w:pStyle w:val="Paragrafoelenco2"/>
        <w:widowControl w:val="0"/>
        <w:numPr>
          <w:ilvl w:val="0"/>
          <w:numId w:val="6"/>
        </w:numPr>
        <w:spacing w:after="120" w:line="360" w:lineRule="auto"/>
        <w:jc w:val="both"/>
        <w:rPr>
          <w:rFonts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Nel corso dello svolgimento delle attività, e in relazione all’evoluzione delle stesse, potranno essere concordate, tra le parti aggiornamenti, modifiche e integrazioni alla pianificazione dettagliata delle attività, sempre nei limiti degli argomenti del progetto.</w:t>
      </w:r>
    </w:p>
    <w:p w14:paraId="3A01FB1C" w14:textId="77777777" w:rsidR="00E51039" w:rsidRDefault="00E51039" w:rsidP="00E51039">
      <w:pPr>
        <w:spacing w:after="120" w:line="360" w:lineRule="auto"/>
        <w:jc w:val="center"/>
        <w:rPr>
          <w:rFonts w:cs="Arial"/>
          <w:b/>
          <w:sz w:val="18"/>
          <w:szCs w:val="18"/>
        </w:rPr>
      </w:pPr>
    </w:p>
    <w:p w14:paraId="790B44E6" w14:textId="77777777" w:rsidR="00310113" w:rsidRDefault="00310113" w:rsidP="00E51039">
      <w:pPr>
        <w:spacing w:after="120" w:line="360" w:lineRule="auto"/>
        <w:jc w:val="center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>ART. 4</w:t>
      </w:r>
    </w:p>
    <w:p w14:paraId="405F22B1" w14:textId="77777777" w:rsidR="00310113" w:rsidRDefault="00310113" w:rsidP="00E51039">
      <w:pPr>
        <w:spacing w:after="120" w:line="360" w:lineRule="auto"/>
        <w:jc w:val="center"/>
        <w:rPr>
          <w:rFonts w:cs="Arial"/>
          <w:sz w:val="18"/>
          <w:szCs w:val="18"/>
        </w:rPr>
      </w:pPr>
      <w:r>
        <w:rPr>
          <w:rFonts w:cs="Arial"/>
          <w:b/>
          <w:sz w:val="18"/>
          <w:szCs w:val="18"/>
        </w:rPr>
        <w:t>Contributo</w:t>
      </w:r>
    </w:p>
    <w:p w14:paraId="1CC2B2CD" w14:textId="07A85CBF" w:rsidR="00310113" w:rsidRDefault="00310113" w:rsidP="00E51039">
      <w:pPr>
        <w:numPr>
          <w:ilvl w:val="0"/>
          <w:numId w:val="10"/>
        </w:numPr>
        <w:spacing w:after="120" w:line="360" w:lineRule="auto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Per l’esecuzione del presente accordo la Provincia riconoscerà </w:t>
      </w:r>
      <w:r w:rsidR="00515AC5">
        <w:rPr>
          <w:rFonts w:cs="Arial"/>
          <w:sz w:val="18"/>
          <w:szCs w:val="18"/>
        </w:rPr>
        <w:t>a Foresta</w:t>
      </w:r>
      <w:r w:rsidR="00C669C1">
        <w:rPr>
          <w:rFonts w:cs="Arial"/>
          <w:sz w:val="18"/>
          <w:szCs w:val="18"/>
        </w:rPr>
        <w:t>s</w:t>
      </w:r>
      <w:r>
        <w:rPr>
          <w:rFonts w:cs="Arial"/>
          <w:sz w:val="18"/>
          <w:szCs w:val="18"/>
        </w:rPr>
        <w:t xml:space="preserve"> un contributo di </w:t>
      </w:r>
      <w:proofErr w:type="gramStart"/>
      <w:r>
        <w:rPr>
          <w:rFonts w:cs="Arial"/>
          <w:b/>
          <w:sz w:val="18"/>
          <w:szCs w:val="18"/>
        </w:rPr>
        <w:t>Euro</w:t>
      </w:r>
      <w:proofErr w:type="gramEnd"/>
      <w:r>
        <w:rPr>
          <w:rFonts w:cs="Arial"/>
          <w:b/>
          <w:sz w:val="18"/>
          <w:szCs w:val="18"/>
        </w:rPr>
        <w:t xml:space="preserve"> </w:t>
      </w:r>
      <w:r w:rsidR="0088779D">
        <w:rPr>
          <w:rFonts w:cs="Arial"/>
          <w:b/>
          <w:sz w:val="18"/>
          <w:szCs w:val="18"/>
        </w:rPr>
        <w:t>50</w:t>
      </w:r>
      <w:r>
        <w:rPr>
          <w:rFonts w:cs="Arial"/>
          <w:b/>
          <w:sz w:val="18"/>
          <w:szCs w:val="18"/>
        </w:rPr>
        <w:t>.000,00 (</w:t>
      </w:r>
      <w:r w:rsidR="00A5336B">
        <w:rPr>
          <w:rFonts w:cs="Arial"/>
          <w:b/>
          <w:sz w:val="18"/>
          <w:szCs w:val="18"/>
        </w:rPr>
        <w:t>0</w:t>
      </w:r>
      <w:r>
        <w:rPr>
          <w:rFonts w:cs="Arial"/>
          <w:b/>
          <w:sz w:val="18"/>
          <w:szCs w:val="18"/>
        </w:rPr>
        <w:t>/00)</w:t>
      </w:r>
      <w:r>
        <w:rPr>
          <w:rFonts w:cs="Arial"/>
          <w:sz w:val="18"/>
          <w:szCs w:val="18"/>
        </w:rPr>
        <w:t>, omnicomprensivi di oneri ed accessori di legge;</w:t>
      </w:r>
    </w:p>
    <w:p w14:paraId="7452156C" w14:textId="34DBA2B3" w:rsidR="00310113" w:rsidRDefault="00310113" w:rsidP="00E51039">
      <w:pPr>
        <w:numPr>
          <w:ilvl w:val="0"/>
          <w:numId w:val="10"/>
        </w:numPr>
        <w:spacing w:after="120" w:line="360" w:lineRule="auto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lastRenderedPageBreak/>
        <w:t xml:space="preserve">Per l’attuazione dell’accordo la Provincia nomina quale proprio referente </w:t>
      </w:r>
      <w:proofErr w:type="spellStart"/>
      <w:proofErr w:type="gramStart"/>
      <w:r w:rsidR="0060639F">
        <w:rPr>
          <w:rFonts w:cs="Arial"/>
          <w:sz w:val="18"/>
          <w:szCs w:val="18"/>
        </w:rPr>
        <w:t>Dr.</w:t>
      </w:r>
      <w:r w:rsidR="00B97B75" w:rsidRPr="00F8629A">
        <w:rPr>
          <w:rFonts w:cs="Arial"/>
          <w:bCs/>
          <w:sz w:val="18"/>
          <w:szCs w:val="18"/>
        </w:rPr>
        <w:t>Tonino</w:t>
      </w:r>
      <w:proofErr w:type="spellEnd"/>
      <w:proofErr w:type="gramEnd"/>
      <w:r w:rsidR="00B97B75" w:rsidRPr="00F8629A">
        <w:rPr>
          <w:rFonts w:cs="Arial"/>
          <w:bCs/>
          <w:sz w:val="18"/>
          <w:szCs w:val="18"/>
        </w:rPr>
        <w:t xml:space="preserve"> </w:t>
      </w:r>
      <w:proofErr w:type="spellStart"/>
      <w:r w:rsidR="0060639F" w:rsidRPr="00F8629A">
        <w:rPr>
          <w:rFonts w:cs="Arial"/>
          <w:bCs/>
          <w:sz w:val="18"/>
          <w:szCs w:val="18"/>
        </w:rPr>
        <w:t>Serusi</w:t>
      </w:r>
      <w:proofErr w:type="spellEnd"/>
      <w:r>
        <w:rPr>
          <w:rFonts w:cs="Arial"/>
          <w:b/>
          <w:sz w:val="18"/>
          <w:szCs w:val="18"/>
        </w:rPr>
        <w:t>.</w:t>
      </w:r>
    </w:p>
    <w:p w14:paraId="6C1C7E30" w14:textId="7B0158CD" w:rsidR="00990E27" w:rsidRPr="00990E27" w:rsidRDefault="00310113" w:rsidP="00990E27">
      <w:pPr>
        <w:numPr>
          <w:ilvl w:val="0"/>
          <w:numId w:val="10"/>
        </w:numPr>
        <w:spacing w:after="120" w:line="360" w:lineRule="auto"/>
        <w:rPr>
          <w:rFonts w:cs="Arial"/>
          <w:b/>
          <w:sz w:val="18"/>
          <w:szCs w:val="18"/>
        </w:rPr>
      </w:pPr>
      <w:r w:rsidRPr="00990E27">
        <w:rPr>
          <w:rFonts w:cs="Arial"/>
          <w:sz w:val="18"/>
          <w:szCs w:val="18"/>
        </w:rPr>
        <w:t xml:space="preserve">Per l’attuazione dell’accordo </w:t>
      </w:r>
      <w:r w:rsidR="00AD7E8D" w:rsidRPr="00990E27">
        <w:rPr>
          <w:rFonts w:cs="Arial"/>
          <w:bCs/>
          <w:sz w:val="18"/>
          <w:szCs w:val="18"/>
        </w:rPr>
        <w:t xml:space="preserve">Forestas </w:t>
      </w:r>
      <w:r w:rsidRPr="00990E27">
        <w:rPr>
          <w:rFonts w:cs="Arial"/>
          <w:sz w:val="18"/>
          <w:szCs w:val="18"/>
        </w:rPr>
        <w:t xml:space="preserve">nomina quale referente </w:t>
      </w:r>
      <w:r w:rsidR="00F54B60" w:rsidRPr="00990E27">
        <w:rPr>
          <w:rFonts w:cs="Arial"/>
          <w:sz w:val="18"/>
          <w:szCs w:val="18"/>
        </w:rPr>
        <w:t>scientifico</w:t>
      </w:r>
      <w:r w:rsidR="0088779D" w:rsidRPr="00990E27">
        <w:rPr>
          <w:rFonts w:cs="Arial"/>
          <w:sz w:val="18"/>
          <w:szCs w:val="18"/>
        </w:rPr>
        <w:t xml:space="preserve"> </w:t>
      </w:r>
      <w:proofErr w:type="spellStart"/>
      <w:proofErr w:type="gramStart"/>
      <w:r w:rsidR="0088779D" w:rsidRPr="00990E27">
        <w:rPr>
          <w:rFonts w:cs="Arial"/>
          <w:sz w:val="18"/>
          <w:szCs w:val="18"/>
        </w:rPr>
        <w:t>Dr.Alessio</w:t>
      </w:r>
      <w:proofErr w:type="spellEnd"/>
      <w:proofErr w:type="gramEnd"/>
      <w:r w:rsidR="0088779D" w:rsidRPr="00990E27">
        <w:rPr>
          <w:rFonts w:cs="Arial"/>
          <w:sz w:val="18"/>
          <w:szCs w:val="18"/>
        </w:rPr>
        <w:t xml:space="preserve"> </w:t>
      </w:r>
      <w:r w:rsidR="00990E27" w:rsidRPr="00990E27">
        <w:rPr>
          <w:rFonts w:cs="Arial"/>
          <w:sz w:val="18"/>
          <w:szCs w:val="18"/>
        </w:rPr>
        <w:t>Saba e referente tecnico Giuseppe Casula</w:t>
      </w:r>
      <w:r w:rsidR="007A5388">
        <w:rPr>
          <w:rFonts w:cs="Arial"/>
          <w:sz w:val="18"/>
          <w:szCs w:val="18"/>
        </w:rPr>
        <w:t xml:space="preserve"> </w:t>
      </w:r>
      <w:r w:rsidR="007A5388">
        <w:rPr>
          <w:rFonts w:cs="Arial"/>
          <w:sz w:val="18"/>
          <w:szCs w:val="18"/>
          <w:highlight w:val="yellow"/>
        </w:rPr>
        <w:t>di concerto con i responsabili dei Complessi Forestali delle aree interessate dal progetto</w:t>
      </w:r>
      <w:r w:rsidR="007A5388" w:rsidRPr="004D7046">
        <w:rPr>
          <w:rFonts w:cs="Arial"/>
          <w:sz w:val="18"/>
          <w:szCs w:val="18"/>
          <w:highlight w:val="yellow"/>
        </w:rPr>
        <w:t>.</w:t>
      </w:r>
    </w:p>
    <w:p w14:paraId="21232FCD" w14:textId="1C21F458" w:rsidR="00310113" w:rsidRPr="00990E27" w:rsidRDefault="00310113" w:rsidP="00E51039">
      <w:pPr>
        <w:numPr>
          <w:ilvl w:val="0"/>
          <w:numId w:val="10"/>
        </w:numPr>
        <w:spacing w:after="120" w:line="360" w:lineRule="auto"/>
        <w:jc w:val="center"/>
        <w:rPr>
          <w:rFonts w:cs="Arial"/>
          <w:b/>
          <w:sz w:val="18"/>
          <w:szCs w:val="18"/>
        </w:rPr>
      </w:pPr>
      <w:r w:rsidRPr="00990E27">
        <w:rPr>
          <w:rFonts w:cs="Arial"/>
          <w:b/>
          <w:sz w:val="18"/>
          <w:szCs w:val="18"/>
        </w:rPr>
        <w:t>ART. 5</w:t>
      </w:r>
    </w:p>
    <w:p w14:paraId="5DED8564" w14:textId="77777777" w:rsidR="00310113" w:rsidRPr="006245DD" w:rsidRDefault="00310113" w:rsidP="00E51039">
      <w:pPr>
        <w:spacing w:after="120" w:line="360" w:lineRule="auto"/>
        <w:jc w:val="center"/>
        <w:rPr>
          <w:rFonts w:cs="Arial"/>
          <w:sz w:val="18"/>
          <w:szCs w:val="18"/>
        </w:rPr>
      </w:pPr>
      <w:r w:rsidRPr="006245DD">
        <w:rPr>
          <w:rFonts w:cs="Arial"/>
          <w:b/>
          <w:sz w:val="18"/>
          <w:szCs w:val="18"/>
        </w:rPr>
        <w:t>Modalità di pagamento</w:t>
      </w:r>
    </w:p>
    <w:p w14:paraId="7C2336D3" w14:textId="3CA47D79" w:rsidR="00310113" w:rsidRPr="006245DD" w:rsidRDefault="00310113" w:rsidP="00E51039">
      <w:pPr>
        <w:pStyle w:val="Paragrafoelenco2"/>
        <w:widowControl w:val="0"/>
        <w:numPr>
          <w:ilvl w:val="0"/>
          <w:numId w:val="7"/>
        </w:numPr>
        <w:spacing w:after="120" w:line="360" w:lineRule="auto"/>
        <w:jc w:val="both"/>
        <w:rPr>
          <w:rFonts w:ascii="Arial" w:hAnsi="Arial" w:cs="Arial"/>
          <w:sz w:val="18"/>
          <w:szCs w:val="18"/>
        </w:rPr>
      </w:pPr>
      <w:r w:rsidRPr="006245DD">
        <w:rPr>
          <w:rFonts w:ascii="Arial" w:hAnsi="Arial" w:cs="Arial"/>
          <w:sz w:val="18"/>
          <w:szCs w:val="18"/>
        </w:rPr>
        <w:t xml:space="preserve">La </w:t>
      </w:r>
      <w:r w:rsidR="00280558">
        <w:rPr>
          <w:rFonts w:ascii="Arial" w:hAnsi="Arial" w:cs="Arial"/>
          <w:sz w:val="18"/>
          <w:szCs w:val="18"/>
        </w:rPr>
        <w:t>P</w:t>
      </w:r>
      <w:r w:rsidRPr="006245DD">
        <w:rPr>
          <w:rFonts w:ascii="Arial" w:hAnsi="Arial" w:cs="Arial"/>
          <w:sz w:val="18"/>
          <w:szCs w:val="18"/>
        </w:rPr>
        <w:t>rovincia provvederà a corrispondere a</w:t>
      </w:r>
      <w:r w:rsidR="0020235B">
        <w:rPr>
          <w:rFonts w:ascii="Arial" w:hAnsi="Arial" w:cs="Arial"/>
          <w:sz w:val="18"/>
          <w:szCs w:val="18"/>
        </w:rPr>
        <w:t xml:space="preserve"> </w:t>
      </w:r>
      <w:proofErr w:type="gramStart"/>
      <w:r w:rsidR="0020235B">
        <w:rPr>
          <w:rFonts w:ascii="Arial" w:hAnsi="Arial" w:cs="Arial"/>
          <w:sz w:val="18"/>
          <w:szCs w:val="18"/>
        </w:rPr>
        <w:t xml:space="preserve">FORESTAS </w:t>
      </w:r>
      <w:r w:rsidRPr="006245DD">
        <w:rPr>
          <w:rFonts w:ascii="Arial" w:hAnsi="Arial" w:cs="Arial"/>
          <w:sz w:val="18"/>
          <w:szCs w:val="18"/>
        </w:rPr>
        <w:t xml:space="preserve"> il</w:t>
      </w:r>
      <w:proofErr w:type="gramEnd"/>
      <w:r w:rsidRPr="006245DD">
        <w:rPr>
          <w:rFonts w:ascii="Arial" w:hAnsi="Arial" w:cs="Arial"/>
          <w:sz w:val="18"/>
          <w:szCs w:val="18"/>
        </w:rPr>
        <w:t xml:space="preserve"> contributo, sulla base del Piano Operativo</w:t>
      </w:r>
      <w:r w:rsidR="00FF6C0C" w:rsidRPr="006245DD">
        <w:rPr>
          <w:rFonts w:ascii="Arial" w:hAnsi="Arial" w:cs="Arial"/>
          <w:sz w:val="18"/>
          <w:szCs w:val="18"/>
        </w:rPr>
        <w:t xml:space="preserve"> che prevede il cronoprogramma delle attività, le azioni specifiche delle diverse fasi con i relativi output. Il Piano Operativo sarà proposto </w:t>
      </w:r>
      <w:r w:rsidR="008E1184">
        <w:rPr>
          <w:rFonts w:ascii="Arial" w:hAnsi="Arial" w:cs="Arial"/>
          <w:sz w:val="18"/>
          <w:szCs w:val="18"/>
        </w:rPr>
        <w:t>da Forestas</w:t>
      </w:r>
      <w:r w:rsidR="00FF6C0C" w:rsidRPr="006245DD">
        <w:rPr>
          <w:rFonts w:ascii="Arial" w:hAnsi="Arial" w:cs="Arial"/>
          <w:sz w:val="18"/>
          <w:szCs w:val="18"/>
        </w:rPr>
        <w:t xml:space="preserve">, </w:t>
      </w:r>
      <w:r w:rsidR="00F54B60" w:rsidRPr="006245DD">
        <w:rPr>
          <w:rFonts w:ascii="Arial" w:hAnsi="Arial" w:cs="Arial"/>
          <w:sz w:val="18"/>
          <w:szCs w:val="18"/>
        </w:rPr>
        <w:t xml:space="preserve">sarà </w:t>
      </w:r>
      <w:r w:rsidR="00FF6C0C" w:rsidRPr="006245DD">
        <w:rPr>
          <w:rFonts w:ascii="Arial" w:hAnsi="Arial" w:cs="Arial"/>
          <w:sz w:val="18"/>
          <w:szCs w:val="18"/>
        </w:rPr>
        <w:t xml:space="preserve">approvato dalla Provincia e </w:t>
      </w:r>
      <w:r w:rsidR="00F54B60" w:rsidRPr="006245DD">
        <w:rPr>
          <w:rFonts w:ascii="Arial" w:hAnsi="Arial" w:cs="Arial"/>
          <w:sz w:val="18"/>
          <w:szCs w:val="18"/>
        </w:rPr>
        <w:t>siglato dalle Parti in seguito alla stipula del presente Accordo</w:t>
      </w:r>
      <w:r w:rsidRPr="006245DD">
        <w:rPr>
          <w:rFonts w:ascii="Arial" w:hAnsi="Arial" w:cs="Arial"/>
          <w:sz w:val="18"/>
          <w:szCs w:val="18"/>
        </w:rPr>
        <w:t>, con le seguenti modalità:</w:t>
      </w:r>
    </w:p>
    <w:p w14:paraId="6DFB3343" w14:textId="36DBA2FD" w:rsidR="00310113" w:rsidRDefault="00310113" w:rsidP="00E51039">
      <w:pPr>
        <w:pStyle w:val="Paragrafoelenco2"/>
        <w:widowControl w:val="0"/>
        <w:numPr>
          <w:ilvl w:val="1"/>
          <w:numId w:val="7"/>
        </w:numPr>
        <w:spacing w:after="120" w:line="360" w:lineRule="auto"/>
        <w:ind w:left="709" w:hanging="283"/>
        <w:jc w:val="both"/>
        <w:rPr>
          <w:rFonts w:ascii="Arial" w:hAnsi="Arial" w:cs="Arial"/>
          <w:b/>
          <w:sz w:val="18"/>
          <w:szCs w:val="18"/>
        </w:rPr>
      </w:pPr>
      <w:r w:rsidRPr="006245DD">
        <w:rPr>
          <w:rFonts w:ascii="Arial" w:hAnsi="Arial" w:cs="Arial"/>
          <w:b/>
          <w:sz w:val="18"/>
          <w:szCs w:val="18"/>
        </w:rPr>
        <w:t xml:space="preserve">il </w:t>
      </w:r>
      <w:r w:rsidR="00185681">
        <w:rPr>
          <w:rFonts w:ascii="Arial" w:hAnsi="Arial" w:cs="Arial"/>
          <w:b/>
          <w:sz w:val="18"/>
          <w:szCs w:val="18"/>
        </w:rPr>
        <w:t>6</w:t>
      </w:r>
      <w:r w:rsidRPr="006245DD">
        <w:rPr>
          <w:rFonts w:ascii="Arial" w:hAnsi="Arial" w:cs="Arial"/>
          <w:b/>
          <w:sz w:val="18"/>
          <w:szCs w:val="18"/>
        </w:rPr>
        <w:t>0 % dell’importo totale</w:t>
      </w:r>
      <w:r w:rsidRPr="006245DD">
        <w:rPr>
          <w:rFonts w:ascii="Arial" w:hAnsi="Arial" w:cs="Arial"/>
          <w:sz w:val="18"/>
          <w:szCs w:val="18"/>
        </w:rPr>
        <w:t xml:space="preserve"> sarà erogato a seguito </w:t>
      </w:r>
      <w:r w:rsidR="00055963" w:rsidRPr="006245DD">
        <w:rPr>
          <w:rFonts w:ascii="Arial" w:hAnsi="Arial" w:cs="Arial"/>
          <w:sz w:val="18"/>
          <w:szCs w:val="18"/>
        </w:rPr>
        <w:t xml:space="preserve">dell’approvazione del </w:t>
      </w:r>
      <w:r w:rsidR="00F54B60" w:rsidRPr="006245DD">
        <w:rPr>
          <w:rFonts w:ascii="Arial" w:hAnsi="Arial" w:cs="Arial"/>
          <w:sz w:val="18"/>
          <w:szCs w:val="18"/>
        </w:rPr>
        <w:t>Piano Operativo</w:t>
      </w:r>
      <w:r w:rsidR="00055963" w:rsidRPr="006245DD">
        <w:rPr>
          <w:rFonts w:ascii="Arial" w:hAnsi="Arial" w:cs="Arial"/>
          <w:sz w:val="18"/>
          <w:szCs w:val="18"/>
        </w:rPr>
        <w:t xml:space="preserve"> da parte </w:t>
      </w:r>
      <w:r w:rsidR="00055963">
        <w:rPr>
          <w:rFonts w:ascii="Arial" w:hAnsi="Arial" w:cs="Arial"/>
          <w:sz w:val="18"/>
          <w:szCs w:val="18"/>
        </w:rPr>
        <w:t>della Provincia;</w:t>
      </w:r>
    </w:p>
    <w:p w14:paraId="58EA7FDC" w14:textId="18BBCCEA" w:rsidR="00310113" w:rsidRPr="00055963" w:rsidRDefault="00310113" w:rsidP="00E51039">
      <w:pPr>
        <w:pStyle w:val="Paragrafoelenco2"/>
        <w:widowControl w:val="0"/>
        <w:numPr>
          <w:ilvl w:val="1"/>
          <w:numId w:val="7"/>
        </w:numPr>
        <w:spacing w:after="120" w:line="360" w:lineRule="auto"/>
        <w:ind w:left="709" w:hanging="283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il </w:t>
      </w:r>
      <w:r w:rsidR="00185681">
        <w:rPr>
          <w:rFonts w:ascii="Arial" w:hAnsi="Arial" w:cs="Arial"/>
          <w:b/>
          <w:sz w:val="18"/>
          <w:szCs w:val="18"/>
        </w:rPr>
        <w:t>3</w:t>
      </w:r>
      <w:r>
        <w:rPr>
          <w:rFonts w:ascii="Arial" w:hAnsi="Arial" w:cs="Arial"/>
          <w:b/>
          <w:sz w:val="18"/>
          <w:szCs w:val="18"/>
        </w:rPr>
        <w:t>0 % dell’importo totale</w:t>
      </w:r>
      <w:r>
        <w:rPr>
          <w:rFonts w:ascii="Arial" w:hAnsi="Arial" w:cs="Arial"/>
          <w:sz w:val="18"/>
          <w:szCs w:val="18"/>
        </w:rPr>
        <w:t xml:space="preserve"> sarà erogato per spese sostenute</w:t>
      </w:r>
      <w:r w:rsidR="006D437B">
        <w:rPr>
          <w:rFonts w:ascii="Arial" w:hAnsi="Arial" w:cs="Arial"/>
          <w:sz w:val="18"/>
          <w:szCs w:val="18"/>
        </w:rPr>
        <w:t xml:space="preserve"> </w:t>
      </w:r>
      <w:r w:rsidR="001D6625">
        <w:rPr>
          <w:rFonts w:ascii="Arial" w:hAnsi="Arial" w:cs="Arial"/>
          <w:sz w:val="18"/>
          <w:szCs w:val="18"/>
        </w:rPr>
        <w:t>e rendicontate</w:t>
      </w:r>
      <w:r>
        <w:rPr>
          <w:rFonts w:ascii="Arial" w:hAnsi="Arial" w:cs="Arial"/>
          <w:sz w:val="18"/>
          <w:szCs w:val="18"/>
        </w:rPr>
        <w:t xml:space="preserve"> pari al </w:t>
      </w:r>
      <w:r w:rsidR="00055963">
        <w:rPr>
          <w:rFonts w:ascii="Arial" w:hAnsi="Arial" w:cs="Arial"/>
          <w:sz w:val="18"/>
          <w:szCs w:val="18"/>
        </w:rPr>
        <w:t>5</w:t>
      </w:r>
      <w:r>
        <w:rPr>
          <w:rFonts w:ascii="Arial" w:hAnsi="Arial" w:cs="Arial"/>
          <w:sz w:val="18"/>
          <w:szCs w:val="18"/>
        </w:rPr>
        <w:t>0% del contributo</w:t>
      </w:r>
      <w:r w:rsidR="00055963" w:rsidRPr="00055963">
        <w:rPr>
          <w:rFonts w:ascii="Arial" w:hAnsi="Arial" w:cs="Arial"/>
          <w:bCs/>
          <w:sz w:val="18"/>
          <w:szCs w:val="18"/>
        </w:rPr>
        <w:t xml:space="preserve"> già erogato </w:t>
      </w:r>
      <w:r w:rsidR="00182099">
        <w:rPr>
          <w:rFonts w:ascii="Arial" w:hAnsi="Arial" w:cs="Arial"/>
          <w:bCs/>
          <w:sz w:val="18"/>
          <w:szCs w:val="18"/>
        </w:rPr>
        <w:t xml:space="preserve">di cui al </w:t>
      </w:r>
      <w:r w:rsidR="00055963" w:rsidRPr="00055963">
        <w:rPr>
          <w:rFonts w:ascii="Arial" w:hAnsi="Arial" w:cs="Arial"/>
          <w:bCs/>
          <w:sz w:val="18"/>
          <w:szCs w:val="18"/>
        </w:rPr>
        <w:t>punto a)</w:t>
      </w:r>
      <w:r w:rsidR="00055963">
        <w:rPr>
          <w:rFonts w:ascii="Arial" w:hAnsi="Arial" w:cs="Arial"/>
          <w:bCs/>
          <w:sz w:val="18"/>
          <w:szCs w:val="18"/>
        </w:rPr>
        <w:t>;</w:t>
      </w:r>
    </w:p>
    <w:p w14:paraId="3737F1C4" w14:textId="77777777" w:rsidR="00055963" w:rsidRDefault="00310113" w:rsidP="00E51039">
      <w:pPr>
        <w:pStyle w:val="Paragrafoelenco2"/>
        <w:widowControl w:val="0"/>
        <w:numPr>
          <w:ilvl w:val="1"/>
          <w:numId w:val="7"/>
        </w:numPr>
        <w:spacing w:after="120" w:line="360" w:lineRule="auto"/>
        <w:ind w:left="709" w:hanging="28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il </w:t>
      </w:r>
      <w:r w:rsidR="00055963">
        <w:rPr>
          <w:rFonts w:ascii="Arial" w:hAnsi="Arial" w:cs="Arial"/>
          <w:b/>
          <w:sz w:val="18"/>
          <w:szCs w:val="18"/>
        </w:rPr>
        <w:t>1</w:t>
      </w:r>
      <w:r>
        <w:rPr>
          <w:rFonts w:ascii="Arial" w:hAnsi="Arial" w:cs="Arial"/>
          <w:b/>
          <w:sz w:val="18"/>
          <w:szCs w:val="18"/>
        </w:rPr>
        <w:t>0 % dell’importo totale</w:t>
      </w:r>
      <w:r>
        <w:rPr>
          <w:rFonts w:ascii="Arial" w:hAnsi="Arial" w:cs="Arial"/>
          <w:sz w:val="18"/>
          <w:szCs w:val="18"/>
        </w:rPr>
        <w:t xml:space="preserve"> sarà erogato a seguito della esecuzione e consegna di: </w:t>
      </w:r>
    </w:p>
    <w:p w14:paraId="7842B3AE" w14:textId="2379ED91" w:rsidR="00055963" w:rsidRDefault="00310113" w:rsidP="00E51039">
      <w:pPr>
        <w:pStyle w:val="Paragrafoelenco2"/>
        <w:widowControl w:val="0"/>
        <w:spacing w:after="120" w:line="360" w:lineRule="auto"/>
        <w:ind w:left="7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1) tutti i prodotti previsti dal progetto </w:t>
      </w:r>
      <w:r w:rsidR="00A5336B" w:rsidRPr="00A5336B">
        <w:rPr>
          <w:rFonts w:ascii="Arial" w:hAnsi="Arial" w:cs="Arial"/>
          <w:sz w:val="18"/>
          <w:szCs w:val="18"/>
        </w:rPr>
        <w:t xml:space="preserve">VIA PATRIMONIA ACT </w:t>
      </w:r>
      <w:r>
        <w:rPr>
          <w:rFonts w:ascii="Arial" w:hAnsi="Arial" w:cs="Arial"/>
          <w:sz w:val="18"/>
          <w:szCs w:val="18"/>
        </w:rPr>
        <w:t xml:space="preserve">e inclusi nel presente Accordo, </w:t>
      </w:r>
    </w:p>
    <w:p w14:paraId="31F4255B" w14:textId="77777777" w:rsidR="00310113" w:rsidRDefault="00310113" w:rsidP="00E51039">
      <w:pPr>
        <w:pStyle w:val="Paragrafoelenco2"/>
        <w:widowControl w:val="0"/>
        <w:spacing w:after="120" w:line="360" w:lineRule="auto"/>
        <w:ind w:left="7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2) un rapporto finale dettagliato delle attività e dei risultati raggiunti.</w:t>
      </w:r>
    </w:p>
    <w:p w14:paraId="7E49D35F" w14:textId="659E3884" w:rsidR="00310113" w:rsidRDefault="00310113" w:rsidP="00E51039">
      <w:pPr>
        <w:pStyle w:val="Paragrafoelenco2"/>
        <w:widowControl w:val="0"/>
        <w:numPr>
          <w:ilvl w:val="0"/>
          <w:numId w:val="7"/>
        </w:numPr>
        <w:spacing w:after="120" w:line="360" w:lineRule="auto"/>
        <w:jc w:val="both"/>
        <w:rPr>
          <w:rFonts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Tutti pagamenti di cui ai punti a), b) e c) verranno disposti dalla Provincia dietro esplicita richiesta da parte d</w:t>
      </w:r>
      <w:r w:rsidR="00347773">
        <w:rPr>
          <w:rFonts w:ascii="Arial" w:hAnsi="Arial" w:cs="Arial"/>
          <w:sz w:val="18"/>
          <w:szCs w:val="18"/>
        </w:rPr>
        <w:t>i FORESTAS</w:t>
      </w:r>
      <w:r>
        <w:rPr>
          <w:rFonts w:ascii="Arial" w:hAnsi="Arial" w:cs="Arial"/>
          <w:sz w:val="18"/>
          <w:szCs w:val="18"/>
        </w:rPr>
        <w:t xml:space="preserve">.  </w:t>
      </w:r>
    </w:p>
    <w:p w14:paraId="713ED001" w14:textId="77777777" w:rsidR="00E51039" w:rsidRDefault="00E51039" w:rsidP="00E51039">
      <w:pPr>
        <w:spacing w:after="120" w:line="360" w:lineRule="auto"/>
        <w:jc w:val="center"/>
        <w:rPr>
          <w:rFonts w:cs="Arial"/>
          <w:b/>
          <w:sz w:val="18"/>
          <w:szCs w:val="18"/>
        </w:rPr>
      </w:pPr>
    </w:p>
    <w:p w14:paraId="11BEB72B" w14:textId="77777777" w:rsidR="00310113" w:rsidRDefault="00310113" w:rsidP="00E51039">
      <w:pPr>
        <w:spacing w:after="120" w:line="360" w:lineRule="auto"/>
        <w:jc w:val="center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>ART. 6</w:t>
      </w:r>
    </w:p>
    <w:p w14:paraId="5C85A963" w14:textId="77777777" w:rsidR="00310113" w:rsidRPr="006245DD" w:rsidRDefault="00310113" w:rsidP="00E51039">
      <w:pPr>
        <w:spacing w:after="120" w:line="360" w:lineRule="auto"/>
        <w:jc w:val="center"/>
        <w:rPr>
          <w:rFonts w:cs="Arial"/>
          <w:sz w:val="18"/>
          <w:szCs w:val="18"/>
        </w:rPr>
      </w:pPr>
      <w:r w:rsidRPr="006245DD">
        <w:rPr>
          <w:rFonts w:cs="Arial"/>
          <w:b/>
          <w:sz w:val="18"/>
          <w:szCs w:val="18"/>
        </w:rPr>
        <w:t>Rendicontazione</w:t>
      </w:r>
    </w:p>
    <w:p w14:paraId="28991461" w14:textId="6DE2D104" w:rsidR="00832C0D" w:rsidRPr="00832C0D" w:rsidRDefault="00832C0D" w:rsidP="00832C0D">
      <w:pPr>
        <w:numPr>
          <w:ilvl w:val="0"/>
          <w:numId w:val="12"/>
        </w:numPr>
        <w:spacing w:after="120" w:line="360" w:lineRule="auto"/>
        <w:jc w:val="both"/>
        <w:rPr>
          <w:rFonts w:cs="Arial"/>
          <w:color w:val="FF0000"/>
          <w:sz w:val="18"/>
          <w:szCs w:val="18"/>
        </w:rPr>
      </w:pPr>
      <w:r w:rsidRPr="00832C0D">
        <w:rPr>
          <w:rFonts w:cs="Arial"/>
          <w:sz w:val="18"/>
          <w:szCs w:val="18"/>
        </w:rPr>
        <w:t xml:space="preserve">Ai fini dell’erogazione delle risorse così come previsto dall’art. </w:t>
      </w:r>
      <w:r>
        <w:rPr>
          <w:rFonts w:cs="Arial"/>
          <w:sz w:val="18"/>
          <w:szCs w:val="18"/>
        </w:rPr>
        <w:t>5</w:t>
      </w:r>
      <w:r w:rsidRPr="00832C0D">
        <w:rPr>
          <w:rFonts w:cs="Arial"/>
          <w:sz w:val="18"/>
          <w:szCs w:val="18"/>
        </w:rPr>
        <w:t xml:space="preserve"> del presente Accordo, </w:t>
      </w:r>
      <w:proofErr w:type="gramStart"/>
      <w:r w:rsidRPr="00832C0D">
        <w:rPr>
          <w:rFonts w:cs="Arial"/>
          <w:sz w:val="18"/>
          <w:szCs w:val="18"/>
        </w:rPr>
        <w:t>Forestas  si</w:t>
      </w:r>
      <w:proofErr w:type="gramEnd"/>
      <w:r w:rsidRPr="00832C0D">
        <w:rPr>
          <w:rFonts w:cs="Arial"/>
          <w:sz w:val="18"/>
          <w:szCs w:val="18"/>
        </w:rPr>
        <w:t xml:space="preserve"> impegna a presentare</w:t>
      </w:r>
      <w:r>
        <w:rPr>
          <w:rFonts w:cs="Arial"/>
          <w:sz w:val="18"/>
          <w:szCs w:val="18"/>
        </w:rPr>
        <w:t xml:space="preserve"> </w:t>
      </w:r>
      <w:r w:rsidRPr="00832C0D">
        <w:rPr>
          <w:rFonts w:cs="Arial"/>
          <w:sz w:val="18"/>
          <w:szCs w:val="18"/>
        </w:rPr>
        <w:t xml:space="preserve">nota di debito o documento contabile ed apposita relazione sulle attività svolte. Forestas si impegna a conservare il rendiconto dettagliato di tutte le spese sostenute, nel pieno rispetto dei Regolamenti e delle Direttive europee nonché della legislazione nazionale e regionale vigente. </w:t>
      </w:r>
    </w:p>
    <w:p w14:paraId="7BB3FFF1" w14:textId="343D9384" w:rsidR="00310113" w:rsidRDefault="00310113" w:rsidP="00832C0D">
      <w:pPr>
        <w:spacing w:after="120" w:line="360" w:lineRule="auto"/>
        <w:ind w:left="720"/>
        <w:jc w:val="both"/>
        <w:rPr>
          <w:rFonts w:cs="Arial"/>
          <w:b/>
          <w:sz w:val="18"/>
          <w:szCs w:val="18"/>
        </w:rPr>
      </w:pPr>
    </w:p>
    <w:p w14:paraId="2C4AA388" w14:textId="77777777" w:rsidR="00990E27" w:rsidRDefault="00990E27" w:rsidP="00832C0D">
      <w:pPr>
        <w:spacing w:after="120" w:line="360" w:lineRule="auto"/>
        <w:ind w:left="720"/>
        <w:jc w:val="both"/>
        <w:rPr>
          <w:rFonts w:cs="Arial"/>
          <w:b/>
          <w:sz w:val="18"/>
          <w:szCs w:val="18"/>
        </w:rPr>
      </w:pPr>
    </w:p>
    <w:p w14:paraId="60FE8206" w14:textId="77777777" w:rsidR="00990E27" w:rsidRPr="006245DD" w:rsidRDefault="00990E27" w:rsidP="00832C0D">
      <w:pPr>
        <w:spacing w:after="120" w:line="360" w:lineRule="auto"/>
        <w:ind w:left="720"/>
        <w:jc w:val="both"/>
        <w:rPr>
          <w:rFonts w:cs="Arial"/>
          <w:b/>
          <w:sz w:val="18"/>
          <w:szCs w:val="18"/>
        </w:rPr>
      </w:pPr>
    </w:p>
    <w:p w14:paraId="436EBD3B" w14:textId="77777777" w:rsidR="00E51039" w:rsidRPr="006245DD" w:rsidRDefault="00E51039" w:rsidP="00E51039">
      <w:pPr>
        <w:spacing w:after="120" w:line="360" w:lineRule="auto"/>
        <w:jc w:val="center"/>
        <w:rPr>
          <w:rFonts w:cs="Arial"/>
          <w:b/>
          <w:sz w:val="18"/>
          <w:szCs w:val="18"/>
        </w:rPr>
      </w:pPr>
    </w:p>
    <w:p w14:paraId="0A5E63DE" w14:textId="77777777" w:rsidR="00310113" w:rsidRPr="006245DD" w:rsidRDefault="00310113" w:rsidP="00E51039">
      <w:pPr>
        <w:spacing w:after="120" w:line="360" w:lineRule="auto"/>
        <w:jc w:val="center"/>
        <w:rPr>
          <w:rFonts w:cs="Arial"/>
          <w:b/>
          <w:sz w:val="18"/>
          <w:szCs w:val="18"/>
        </w:rPr>
      </w:pPr>
      <w:r w:rsidRPr="006245DD">
        <w:rPr>
          <w:rFonts w:cs="Arial"/>
          <w:b/>
          <w:sz w:val="18"/>
          <w:szCs w:val="18"/>
        </w:rPr>
        <w:lastRenderedPageBreak/>
        <w:t>ART. 7</w:t>
      </w:r>
    </w:p>
    <w:p w14:paraId="6229F08C" w14:textId="77777777" w:rsidR="00310113" w:rsidRPr="006245DD" w:rsidRDefault="00310113" w:rsidP="00E51039">
      <w:pPr>
        <w:spacing w:after="120" w:line="360" w:lineRule="auto"/>
        <w:jc w:val="center"/>
        <w:rPr>
          <w:rFonts w:cs="Arial"/>
          <w:sz w:val="18"/>
          <w:szCs w:val="18"/>
        </w:rPr>
      </w:pPr>
      <w:r w:rsidRPr="006245DD">
        <w:rPr>
          <w:rFonts w:cs="Arial"/>
          <w:b/>
          <w:sz w:val="18"/>
          <w:szCs w:val="18"/>
        </w:rPr>
        <w:t>Spese ammissibili per la rendicontazione</w:t>
      </w:r>
    </w:p>
    <w:p w14:paraId="7DFE0DD6" w14:textId="77777777" w:rsidR="00310113" w:rsidRPr="006245DD" w:rsidRDefault="00310113" w:rsidP="00E51039">
      <w:pPr>
        <w:numPr>
          <w:ilvl w:val="0"/>
          <w:numId w:val="8"/>
        </w:numPr>
        <w:spacing w:after="120" w:line="360" w:lineRule="auto"/>
        <w:jc w:val="both"/>
        <w:rPr>
          <w:rFonts w:cs="Arial"/>
          <w:sz w:val="18"/>
          <w:szCs w:val="18"/>
        </w:rPr>
      </w:pPr>
      <w:r w:rsidRPr="006245DD">
        <w:rPr>
          <w:rFonts w:cs="Arial"/>
          <w:sz w:val="18"/>
          <w:szCs w:val="18"/>
        </w:rPr>
        <w:t>Saranno ritenute ammissibili esclusivamente le spese direttamente e specificatamente connesse allo svolgimento dell’attività di cui all’oggetto descritto all’art. 1, ossia:</w:t>
      </w:r>
    </w:p>
    <w:p w14:paraId="23A1796E" w14:textId="3362C1FB" w:rsidR="00903295" w:rsidRPr="000E5F1B" w:rsidRDefault="00310113" w:rsidP="00903295">
      <w:pPr>
        <w:numPr>
          <w:ilvl w:val="0"/>
          <w:numId w:val="2"/>
        </w:numPr>
        <w:spacing w:after="120" w:line="360" w:lineRule="auto"/>
        <w:ind w:left="283" w:hanging="284"/>
        <w:jc w:val="both"/>
        <w:rPr>
          <w:rFonts w:cs="Arial"/>
          <w:sz w:val="18"/>
          <w:szCs w:val="18"/>
        </w:rPr>
      </w:pPr>
      <w:r w:rsidRPr="000E5F1B">
        <w:rPr>
          <w:rFonts w:cs="Arial"/>
          <w:sz w:val="18"/>
          <w:szCs w:val="18"/>
        </w:rPr>
        <w:t>spese per collaboratori, servizi e forniture esterni all’amministrazione</w:t>
      </w:r>
      <w:r w:rsidR="00B4506E" w:rsidRPr="000E5F1B">
        <w:rPr>
          <w:rFonts w:cs="Arial"/>
          <w:sz w:val="18"/>
          <w:szCs w:val="18"/>
        </w:rPr>
        <w:t>, missioni</w:t>
      </w:r>
      <w:r w:rsidR="000E5F1B" w:rsidRPr="000E5F1B">
        <w:rPr>
          <w:rFonts w:cs="Arial"/>
          <w:sz w:val="18"/>
          <w:szCs w:val="18"/>
        </w:rPr>
        <w:t xml:space="preserve"> </w:t>
      </w:r>
      <w:bookmarkStart w:id="2" w:name="_Hlk201327324"/>
      <w:r w:rsidR="000E5F1B" w:rsidRPr="000E5F1B">
        <w:rPr>
          <w:rFonts w:cs="Arial"/>
          <w:sz w:val="18"/>
          <w:szCs w:val="18"/>
        </w:rPr>
        <w:t xml:space="preserve">- </w:t>
      </w:r>
      <w:r w:rsidR="00903295" w:rsidRPr="000E5F1B">
        <w:rPr>
          <w:rFonts w:cs="Arial"/>
          <w:sz w:val="18"/>
          <w:szCs w:val="18"/>
          <w:highlight w:val="yellow"/>
        </w:rPr>
        <w:t xml:space="preserve">Sarà onere di </w:t>
      </w:r>
      <w:r w:rsidR="000E5F1B">
        <w:rPr>
          <w:rFonts w:cs="Arial"/>
          <w:sz w:val="18"/>
          <w:szCs w:val="18"/>
          <w:highlight w:val="yellow"/>
        </w:rPr>
        <w:t>F</w:t>
      </w:r>
      <w:r w:rsidR="00903295" w:rsidRPr="000E5F1B">
        <w:rPr>
          <w:rFonts w:cs="Arial"/>
          <w:sz w:val="18"/>
          <w:szCs w:val="18"/>
          <w:highlight w:val="yellow"/>
        </w:rPr>
        <w:t>orestas la mera produzione di una breve relazione delle attività svolte e delle spese effettuate.</w:t>
      </w:r>
      <w:bookmarkEnd w:id="2"/>
    </w:p>
    <w:p w14:paraId="59D9DB14" w14:textId="77777777" w:rsidR="00310113" w:rsidRPr="006245DD" w:rsidRDefault="00310113" w:rsidP="00E51039">
      <w:pPr>
        <w:numPr>
          <w:ilvl w:val="0"/>
          <w:numId w:val="8"/>
        </w:numPr>
        <w:spacing w:after="120" w:line="360" w:lineRule="auto"/>
        <w:jc w:val="both"/>
        <w:rPr>
          <w:rFonts w:cs="Arial"/>
          <w:sz w:val="18"/>
          <w:szCs w:val="18"/>
        </w:rPr>
      </w:pPr>
      <w:r w:rsidRPr="006245DD">
        <w:rPr>
          <w:rFonts w:cs="Arial"/>
          <w:sz w:val="18"/>
          <w:szCs w:val="18"/>
        </w:rPr>
        <w:t>Non saranno considerate ammissibili le spese relative a:</w:t>
      </w:r>
    </w:p>
    <w:p w14:paraId="15B663D6" w14:textId="77777777" w:rsidR="00310113" w:rsidRDefault="00310113" w:rsidP="00E51039">
      <w:pPr>
        <w:numPr>
          <w:ilvl w:val="0"/>
          <w:numId w:val="2"/>
        </w:numPr>
        <w:spacing w:after="120" w:line="360" w:lineRule="auto"/>
        <w:ind w:left="567" w:hanging="284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spese non pertinenti ed imputabili alle attività stabilite nell’Art.3;</w:t>
      </w:r>
    </w:p>
    <w:p w14:paraId="1120CCDB" w14:textId="77777777" w:rsidR="00310113" w:rsidRDefault="00310113" w:rsidP="00E51039">
      <w:pPr>
        <w:numPr>
          <w:ilvl w:val="0"/>
          <w:numId w:val="2"/>
        </w:numPr>
        <w:spacing w:after="120" w:line="360" w:lineRule="auto"/>
        <w:ind w:left="567" w:hanging="284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spese non comprovate da fatture quietanzate o giustificate da documenti contabili aventi valore probatorio equivalente;</w:t>
      </w:r>
    </w:p>
    <w:p w14:paraId="325FA54E" w14:textId="77777777" w:rsidR="00310113" w:rsidRDefault="00310113" w:rsidP="00E51039">
      <w:pPr>
        <w:numPr>
          <w:ilvl w:val="0"/>
          <w:numId w:val="2"/>
        </w:numPr>
        <w:spacing w:after="120" w:line="360" w:lineRule="auto"/>
        <w:ind w:left="567" w:hanging="284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spese sostenute al di fuori del periodo di validità dell’Accordo;</w:t>
      </w:r>
    </w:p>
    <w:p w14:paraId="1A558093" w14:textId="77777777" w:rsidR="00310113" w:rsidRDefault="00310113" w:rsidP="00E51039">
      <w:pPr>
        <w:numPr>
          <w:ilvl w:val="0"/>
          <w:numId w:val="2"/>
        </w:numPr>
        <w:spacing w:after="120" w:line="360" w:lineRule="auto"/>
        <w:ind w:left="567" w:hanging="284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spese non tracciabili ovvero verificabili attraverso una corretta e completa tenuta della documentazione;</w:t>
      </w:r>
    </w:p>
    <w:p w14:paraId="5D3235B5" w14:textId="3516B863" w:rsidR="00310113" w:rsidRDefault="00310113" w:rsidP="00E51039">
      <w:pPr>
        <w:numPr>
          <w:ilvl w:val="0"/>
          <w:numId w:val="2"/>
        </w:numPr>
        <w:spacing w:after="120" w:line="360" w:lineRule="auto"/>
        <w:ind w:left="567" w:hanging="284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spese non contabilizzate, in </w:t>
      </w:r>
      <w:r w:rsidR="00B94D69">
        <w:rPr>
          <w:rFonts w:cs="Arial"/>
          <w:sz w:val="18"/>
          <w:szCs w:val="18"/>
        </w:rPr>
        <w:t>conformità</w:t>
      </w:r>
      <w:r>
        <w:rPr>
          <w:rFonts w:cs="Arial"/>
          <w:sz w:val="18"/>
          <w:szCs w:val="18"/>
        </w:rPr>
        <w:t xml:space="preserve"> alle disposizioni di legge ed ai principi contabili.</w:t>
      </w:r>
    </w:p>
    <w:p w14:paraId="6A434455" w14:textId="2A20F422" w:rsidR="00310113" w:rsidRDefault="00310113" w:rsidP="00E51039">
      <w:pPr>
        <w:numPr>
          <w:ilvl w:val="0"/>
          <w:numId w:val="2"/>
        </w:numPr>
        <w:spacing w:after="120" w:line="360" w:lineRule="auto"/>
        <w:ind w:left="567" w:hanging="284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spese sostenute in violazione di legge</w:t>
      </w:r>
      <w:r w:rsidR="00097916">
        <w:rPr>
          <w:rFonts w:cs="Arial"/>
          <w:sz w:val="18"/>
          <w:szCs w:val="18"/>
        </w:rPr>
        <w:t>;</w:t>
      </w:r>
    </w:p>
    <w:p w14:paraId="3668C261" w14:textId="043C0455" w:rsidR="00097916" w:rsidRDefault="00097916" w:rsidP="00E51039">
      <w:pPr>
        <w:numPr>
          <w:ilvl w:val="0"/>
          <w:numId w:val="2"/>
        </w:numPr>
        <w:spacing w:after="120" w:line="360" w:lineRule="auto"/>
        <w:ind w:left="567" w:hanging="284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spese forfettarie</w:t>
      </w:r>
    </w:p>
    <w:p w14:paraId="31A15A14" w14:textId="77777777" w:rsidR="00310113" w:rsidRDefault="00310113" w:rsidP="00E51039">
      <w:pPr>
        <w:spacing w:after="120" w:line="360" w:lineRule="auto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Il presente accordo si compone di n. </w:t>
      </w:r>
      <w:r w:rsidR="00E51039">
        <w:rPr>
          <w:rFonts w:cs="Arial"/>
          <w:sz w:val="18"/>
          <w:szCs w:val="18"/>
        </w:rPr>
        <w:t>5</w:t>
      </w:r>
      <w:r>
        <w:rPr>
          <w:rFonts w:cs="Arial"/>
          <w:sz w:val="18"/>
          <w:szCs w:val="18"/>
        </w:rPr>
        <w:t xml:space="preserve"> pagine.</w:t>
      </w:r>
    </w:p>
    <w:p w14:paraId="16098C02" w14:textId="77777777" w:rsidR="00310113" w:rsidRDefault="00310113" w:rsidP="00E51039">
      <w:pPr>
        <w:spacing w:after="120" w:line="360" w:lineRule="auto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Letto, accettato e sottoscritto con firma digitale, ai sensi dell’art.15, comma 2bis della L. n. 241 del 7 agosto 1990. </w:t>
      </w:r>
    </w:p>
    <w:p w14:paraId="074CDAEF" w14:textId="77777777" w:rsidR="00310113" w:rsidRDefault="00310113" w:rsidP="00E51039">
      <w:pPr>
        <w:spacing w:after="120" w:line="360" w:lineRule="auto"/>
        <w:jc w:val="both"/>
        <w:rPr>
          <w:rFonts w:cs="Arial"/>
          <w:b/>
          <w:sz w:val="18"/>
          <w:szCs w:val="18"/>
        </w:rPr>
      </w:pPr>
      <w:r>
        <w:rPr>
          <w:rFonts w:cs="Arial"/>
          <w:sz w:val="18"/>
          <w:szCs w:val="18"/>
        </w:rPr>
        <w:t xml:space="preserve">Nuoro 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4961"/>
        <w:gridCol w:w="4253"/>
      </w:tblGrid>
      <w:tr w:rsidR="00310113" w14:paraId="1B15DEA4" w14:textId="77777777" w:rsidTr="00E51039">
        <w:tc>
          <w:tcPr>
            <w:tcW w:w="4961" w:type="dxa"/>
            <w:shd w:val="clear" w:color="auto" w:fill="auto"/>
          </w:tcPr>
          <w:p w14:paraId="2A77AAC3" w14:textId="77777777" w:rsidR="00310113" w:rsidRDefault="00310113" w:rsidP="00E51039">
            <w:pPr>
              <w:spacing w:after="120" w:line="360" w:lineRule="auto"/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Per la Provincia di Nuoro</w:t>
            </w:r>
          </w:p>
          <w:p w14:paraId="4BDECD8F" w14:textId="77777777" w:rsidR="00310113" w:rsidRDefault="00310113" w:rsidP="00E51039">
            <w:pPr>
              <w:spacing w:after="120" w:line="360" w:lineRule="auto"/>
              <w:jc w:val="center"/>
              <w:rPr>
                <w:rFonts w:cs="Arial"/>
                <w:b/>
                <w:sz w:val="18"/>
                <w:szCs w:val="18"/>
              </w:rPr>
            </w:pPr>
            <w:proofErr w:type="gramStart"/>
            <w:r>
              <w:rPr>
                <w:rFonts w:cs="Arial"/>
                <w:b/>
                <w:sz w:val="18"/>
                <w:szCs w:val="18"/>
              </w:rPr>
              <w:t>Settore  Programmazione</w:t>
            </w:r>
            <w:proofErr w:type="gramEnd"/>
            <w:r>
              <w:rPr>
                <w:rFonts w:cs="Arial"/>
                <w:b/>
                <w:sz w:val="18"/>
                <w:szCs w:val="18"/>
              </w:rPr>
              <w:t xml:space="preserve"> </w:t>
            </w:r>
            <w:r w:rsidR="00055963">
              <w:rPr>
                <w:rFonts w:cs="Arial"/>
                <w:b/>
                <w:sz w:val="18"/>
                <w:szCs w:val="18"/>
              </w:rPr>
              <w:t>e Sviluppo</w:t>
            </w:r>
          </w:p>
          <w:p w14:paraId="3D80D52B" w14:textId="77777777" w:rsidR="00310113" w:rsidRDefault="00055963" w:rsidP="00E51039">
            <w:pPr>
              <w:spacing w:after="120" w:line="360" w:lineRule="auto"/>
              <w:jc w:val="center"/>
              <w:rPr>
                <w:rStyle w:val="Collegamentoipertestuale"/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La</w:t>
            </w:r>
            <w:r w:rsidR="00310113">
              <w:rPr>
                <w:rFonts w:cs="Arial"/>
                <w:b/>
                <w:sz w:val="18"/>
                <w:szCs w:val="18"/>
              </w:rPr>
              <w:t xml:space="preserve"> Dirigente</w:t>
            </w:r>
          </w:p>
          <w:p w14:paraId="127EB3E2" w14:textId="77777777" w:rsidR="00310113" w:rsidRPr="00055963" w:rsidRDefault="00310113" w:rsidP="00E51039">
            <w:pPr>
              <w:spacing w:after="120" w:line="36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055963">
              <w:rPr>
                <w:rStyle w:val="Collegamentoipertestuale"/>
                <w:rFonts w:cs="Arial"/>
                <w:b/>
                <w:color w:val="auto"/>
                <w:sz w:val="18"/>
                <w:szCs w:val="18"/>
                <w:u w:val="none"/>
              </w:rPr>
              <w:t xml:space="preserve">Dott.ssa </w:t>
            </w:r>
            <w:r w:rsidR="00055963">
              <w:rPr>
                <w:rStyle w:val="Collegamentoipertestuale"/>
                <w:rFonts w:cs="Arial"/>
                <w:b/>
                <w:color w:val="auto"/>
                <w:sz w:val="18"/>
                <w:szCs w:val="18"/>
                <w:u w:val="none"/>
              </w:rPr>
              <w:t xml:space="preserve">Ing. </w:t>
            </w:r>
            <w:r w:rsidRPr="00055963">
              <w:rPr>
                <w:rStyle w:val="Collegamentoipertestuale"/>
                <w:rFonts w:cs="Arial"/>
                <w:b/>
                <w:color w:val="auto"/>
                <w:sz w:val="18"/>
                <w:szCs w:val="18"/>
                <w:u w:val="none"/>
              </w:rPr>
              <w:t>Fabrizia Sanna</w:t>
            </w:r>
          </w:p>
        </w:tc>
        <w:tc>
          <w:tcPr>
            <w:tcW w:w="4253" w:type="dxa"/>
            <w:shd w:val="clear" w:color="auto" w:fill="auto"/>
          </w:tcPr>
          <w:p w14:paraId="1D27CDFB" w14:textId="396A4AA9" w:rsidR="00E51039" w:rsidRDefault="00310113" w:rsidP="008E1184">
            <w:pPr>
              <w:spacing w:after="120" w:line="360" w:lineRule="auto"/>
              <w:jc w:val="center"/>
            </w:pPr>
            <w:r>
              <w:rPr>
                <w:rFonts w:cs="Arial"/>
                <w:b/>
                <w:sz w:val="18"/>
                <w:szCs w:val="18"/>
              </w:rPr>
              <w:t xml:space="preserve">Per </w:t>
            </w:r>
            <w:r w:rsidR="008E1184">
              <w:rPr>
                <w:rFonts w:cs="Arial"/>
                <w:b/>
                <w:sz w:val="18"/>
                <w:szCs w:val="18"/>
              </w:rPr>
              <w:t xml:space="preserve">Forestas </w:t>
            </w:r>
          </w:p>
        </w:tc>
      </w:tr>
    </w:tbl>
    <w:p w14:paraId="310B05DB" w14:textId="77777777" w:rsidR="00904DAB" w:rsidRDefault="00904DAB" w:rsidP="00E51039"/>
    <w:sectPr w:rsidR="00904DAB">
      <w:headerReference w:type="default" r:id="rId7"/>
      <w:footerReference w:type="even" r:id="rId8"/>
      <w:footerReference w:type="default" r:id="rId9"/>
      <w:pgSz w:w="11906" w:h="16838"/>
      <w:pgMar w:top="2241" w:right="1134" w:bottom="1931" w:left="1134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1F3AC" w14:textId="77777777" w:rsidR="006C575A" w:rsidRDefault="006C575A" w:rsidP="00B4506E">
      <w:pPr>
        <w:spacing w:line="240" w:lineRule="auto"/>
      </w:pPr>
      <w:r>
        <w:separator/>
      </w:r>
    </w:p>
  </w:endnote>
  <w:endnote w:type="continuationSeparator" w:id="0">
    <w:p w14:paraId="50E69A9B" w14:textId="77777777" w:rsidR="006C575A" w:rsidRDefault="006C575A" w:rsidP="00B450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Calibri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English157 BT">
    <w:charset w:val="00"/>
    <w:family w:val="roma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26D75" w14:textId="77777777" w:rsidR="00E51039" w:rsidRDefault="00E51039" w:rsidP="00310113">
    <w:pPr>
      <w:pStyle w:val="Pidipagina"/>
      <w:framePr w:wrap="none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end"/>
    </w:r>
  </w:p>
  <w:p w14:paraId="591E1D5C" w14:textId="77777777" w:rsidR="00E51039" w:rsidRDefault="00E51039" w:rsidP="00E51039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98733" w14:textId="77777777" w:rsidR="00E51039" w:rsidRDefault="00E51039" w:rsidP="00310113">
    <w:pPr>
      <w:pStyle w:val="Pidipagina"/>
      <w:framePr w:wrap="none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11448A45" w14:textId="059B4946" w:rsidR="00E51039" w:rsidRDefault="00E51039" w:rsidP="00E51039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136E5" w14:textId="77777777" w:rsidR="006C575A" w:rsidRDefault="006C575A" w:rsidP="00B4506E">
      <w:pPr>
        <w:spacing w:line="240" w:lineRule="auto"/>
      </w:pPr>
      <w:r>
        <w:separator/>
      </w:r>
    </w:p>
  </w:footnote>
  <w:footnote w:type="continuationSeparator" w:id="0">
    <w:p w14:paraId="2E9EAF83" w14:textId="77777777" w:rsidR="006C575A" w:rsidRDefault="006C575A" w:rsidP="00B4506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284" w:type="dxa"/>
      <w:tblLook w:val="04A0" w:firstRow="1" w:lastRow="0" w:firstColumn="1" w:lastColumn="0" w:noHBand="0" w:noVBand="1"/>
    </w:tblPr>
    <w:tblGrid>
      <w:gridCol w:w="4253"/>
      <w:gridCol w:w="2683"/>
      <w:gridCol w:w="3696"/>
    </w:tblGrid>
    <w:tr w:rsidR="003D6AD5" w:rsidRPr="00E51039" w14:paraId="639E1023" w14:textId="77777777" w:rsidTr="00A2013F">
      <w:trPr>
        <w:trHeight w:val="2127"/>
      </w:trPr>
      <w:tc>
        <w:tcPr>
          <w:tcW w:w="4253" w:type="dxa"/>
          <w:shd w:val="clear" w:color="auto" w:fill="auto"/>
        </w:tcPr>
        <w:p w14:paraId="6039E37F" w14:textId="615AE9B8" w:rsidR="00F54B60" w:rsidRDefault="00F54B60" w:rsidP="00F54B60">
          <w:pPr>
            <w:pStyle w:val="Titolo"/>
          </w:pPr>
        </w:p>
      </w:tc>
      <w:tc>
        <w:tcPr>
          <w:tcW w:w="2683" w:type="dxa"/>
          <w:shd w:val="clear" w:color="auto" w:fill="auto"/>
        </w:tcPr>
        <w:p w14:paraId="27D970CE" w14:textId="7CF04787" w:rsidR="008C4A48" w:rsidRPr="00A2013F" w:rsidRDefault="008F02DD" w:rsidP="00A2013F">
          <w:pPr>
            <w:pStyle w:val="Titolo"/>
            <w:rPr>
              <w:sz w:val="28"/>
              <w:szCs w:val="28"/>
            </w:rPr>
          </w:pPr>
          <w:r w:rsidRPr="00A2013F">
            <w:rPr>
              <w:noProof/>
              <w:sz w:val="28"/>
              <w:szCs w:val="28"/>
            </w:rPr>
            <w:drawing>
              <wp:anchor distT="0" distB="0" distL="114935" distR="114935" simplePos="0" relativeHeight="251657216" behindDoc="0" locked="0" layoutInCell="1" allowOverlap="1" wp14:anchorId="18D257E7" wp14:editId="3D18FBAC">
                <wp:simplePos x="0" y="0"/>
                <wp:positionH relativeFrom="column">
                  <wp:posOffset>401320</wp:posOffset>
                </wp:positionH>
                <wp:positionV relativeFrom="paragraph">
                  <wp:posOffset>130810</wp:posOffset>
                </wp:positionV>
                <wp:extent cx="687070" cy="1046480"/>
                <wp:effectExtent l="0" t="0" r="0" b="0"/>
                <wp:wrapSquare wrapText="left"/>
                <wp:docPr id="15" name="Immagine 1" descr="Immagine che contiene clipart, disegno, illustrazione&#10;&#10;Descrizione generata automaticament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 descr="Immagine che contiene clipart, disegno, illustrazione&#10;&#10;Descrizione generata automaticamente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7070" cy="1046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1D78D5" w:rsidRPr="00A2013F">
            <w:rPr>
              <w:sz w:val="28"/>
              <w:szCs w:val="28"/>
            </w:rPr>
            <w:t>Provincia di Nuoro</w:t>
          </w:r>
        </w:p>
      </w:tc>
      <w:tc>
        <w:tcPr>
          <w:tcW w:w="3696" w:type="dxa"/>
          <w:shd w:val="clear" w:color="auto" w:fill="auto"/>
        </w:tcPr>
        <w:p w14:paraId="5BC9575D" w14:textId="1F1204A9" w:rsidR="00F54B60" w:rsidRDefault="00F54B60" w:rsidP="008F02DD">
          <w:pPr>
            <w:pStyle w:val="Titolo"/>
            <w:jc w:val="left"/>
          </w:pPr>
        </w:p>
        <w:p w14:paraId="56298465" w14:textId="3C16B534" w:rsidR="00F54B60" w:rsidRDefault="00F54B60" w:rsidP="00F54B60">
          <w:pPr>
            <w:pStyle w:val="Sottotitolo"/>
          </w:pPr>
        </w:p>
        <w:p w14:paraId="11C8E8F7" w14:textId="7C7A8CAD" w:rsidR="008F02DD" w:rsidRPr="008D010C" w:rsidRDefault="008F02DD" w:rsidP="00E51039">
          <w:pPr>
            <w:pStyle w:val="Corpotesto"/>
          </w:pPr>
        </w:p>
      </w:tc>
    </w:tr>
  </w:tbl>
  <w:p w14:paraId="41DE08B3" w14:textId="5CA2B725" w:rsidR="00B4506E" w:rsidRDefault="00B4506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pStyle w:val="Titolo1"/>
      <w:lvlText w:val="Articolo %1."/>
      <w:lvlJc w:val="left"/>
      <w:pPr>
        <w:tabs>
          <w:tab w:val="num" w:pos="5126"/>
        </w:tabs>
        <w:ind w:left="3686" w:firstLine="0"/>
      </w:pPr>
    </w:lvl>
    <w:lvl w:ilvl="1">
      <w:start w:val="1"/>
      <w:numFmt w:val="decimal"/>
      <w:pStyle w:val="Titolo2"/>
      <w:lvlText w:val="Sezione %1.%2"/>
      <w:lvlJc w:val="left"/>
      <w:pPr>
        <w:tabs>
          <w:tab w:val="num" w:pos="4766"/>
        </w:tabs>
        <w:ind w:left="3686" w:firstLine="0"/>
      </w:pPr>
    </w:lvl>
    <w:lvl w:ilvl="2">
      <w:start w:val="1"/>
      <w:numFmt w:val="lowerLetter"/>
      <w:pStyle w:val="Titolo3"/>
      <w:lvlText w:val="(%2.%3)"/>
      <w:lvlJc w:val="left"/>
      <w:pPr>
        <w:tabs>
          <w:tab w:val="num" w:pos="4406"/>
        </w:tabs>
        <w:ind w:left="4406" w:hanging="432"/>
      </w:pPr>
    </w:lvl>
    <w:lvl w:ilvl="3">
      <w:start w:val="1"/>
      <w:numFmt w:val="lowerRoman"/>
      <w:pStyle w:val="Titolo4"/>
      <w:lvlText w:val="(%2.%3.%4)"/>
      <w:lvlJc w:val="right"/>
      <w:pPr>
        <w:tabs>
          <w:tab w:val="num" w:pos="4550"/>
        </w:tabs>
        <w:ind w:left="4550" w:hanging="144"/>
      </w:pPr>
    </w:lvl>
    <w:lvl w:ilvl="4">
      <w:start w:val="1"/>
      <w:numFmt w:val="decimal"/>
      <w:pStyle w:val="Titolo5"/>
      <w:lvlText w:val="%2.%3.%4.%5)"/>
      <w:lvlJc w:val="left"/>
      <w:pPr>
        <w:tabs>
          <w:tab w:val="num" w:pos="4694"/>
        </w:tabs>
        <w:ind w:left="4694" w:hanging="432"/>
      </w:pPr>
    </w:lvl>
    <w:lvl w:ilvl="5">
      <w:start w:val="1"/>
      <w:numFmt w:val="lowerLetter"/>
      <w:pStyle w:val="Titolo6"/>
      <w:lvlText w:val="%2.%3.%4.%5.%6)"/>
      <w:lvlJc w:val="left"/>
      <w:pPr>
        <w:tabs>
          <w:tab w:val="num" w:pos="4838"/>
        </w:tabs>
        <w:ind w:left="4838" w:hanging="432"/>
      </w:pPr>
    </w:lvl>
    <w:lvl w:ilvl="6">
      <w:start w:val="1"/>
      <w:numFmt w:val="lowerRoman"/>
      <w:pStyle w:val="Titolo7"/>
      <w:lvlText w:val="%2.%3.%4.%5.%6.%7)"/>
      <w:lvlJc w:val="right"/>
      <w:pPr>
        <w:tabs>
          <w:tab w:val="num" w:pos="4982"/>
        </w:tabs>
        <w:ind w:left="4982" w:hanging="288"/>
      </w:pPr>
    </w:lvl>
    <w:lvl w:ilvl="7">
      <w:start w:val="1"/>
      <w:numFmt w:val="lowerLetter"/>
      <w:pStyle w:val="Titolo8"/>
      <w:lvlText w:val="%2.%3.%4.%5.%6.%7.%8."/>
      <w:lvlJc w:val="left"/>
      <w:pPr>
        <w:tabs>
          <w:tab w:val="num" w:pos="5126"/>
        </w:tabs>
        <w:ind w:left="5126" w:hanging="432"/>
      </w:pPr>
    </w:lvl>
    <w:lvl w:ilvl="8">
      <w:start w:val="1"/>
      <w:numFmt w:val="lowerRoman"/>
      <w:pStyle w:val="Titolo9"/>
      <w:lvlText w:val="%2.%3.%4.%5.%6.%7.%8.%9."/>
      <w:lvlJc w:val="right"/>
      <w:pPr>
        <w:tabs>
          <w:tab w:val="num" w:pos="5270"/>
        </w:tabs>
        <w:ind w:left="5270" w:hanging="14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sz w:val="18"/>
        <w:szCs w:val="18"/>
        <w:shd w:val="clear" w:color="auto" w:fill="FFFF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Arial"/>
        <w:color w:val="00000A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b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86" w:hanging="360"/>
      </w:pPr>
      <w:rPr>
        <w:rFonts w:cs="Arial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ascii="Arial" w:hAnsi="Arial" w:cs="Arial"/>
        <w:b/>
        <w:sz w:val="18"/>
        <w:szCs w:val="18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Arial"/>
        <w:color w:val="00000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Arial"/>
        <w:color w:val="00000A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Arial"/>
        <w:color w:val="00000A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788"/>
        </w:tabs>
        <w:ind w:left="1788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48"/>
        </w:tabs>
        <w:ind w:left="2148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868"/>
        </w:tabs>
        <w:ind w:left="2868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28"/>
        </w:tabs>
        <w:ind w:left="3228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948"/>
        </w:tabs>
        <w:ind w:left="3948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08"/>
        </w:tabs>
        <w:ind w:left="4308" w:hanging="360"/>
      </w:pPr>
      <w:rPr>
        <w:rFonts w:ascii="OpenSymbol" w:hAnsi="OpenSymbol" w:cs="OpenSymbol"/>
      </w:rPr>
    </w:lvl>
  </w:abstractNum>
  <w:abstractNum w:abstractNumId="11" w15:restartNumberingAfterBreak="0">
    <w:nsid w:val="08734442"/>
    <w:multiLevelType w:val="hybridMultilevel"/>
    <w:tmpl w:val="C916D3E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F62270"/>
    <w:multiLevelType w:val="hybridMultilevel"/>
    <w:tmpl w:val="EFE23274"/>
    <w:lvl w:ilvl="0" w:tplc="0316B35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ADC7AF5"/>
    <w:multiLevelType w:val="hybridMultilevel"/>
    <w:tmpl w:val="0DDE6AA8"/>
    <w:lvl w:ilvl="0" w:tplc="0410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 w16cid:durableId="291444449">
    <w:abstractNumId w:val="0"/>
  </w:num>
  <w:num w:numId="2" w16cid:durableId="2062441366">
    <w:abstractNumId w:val="1"/>
  </w:num>
  <w:num w:numId="3" w16cid:durableId="1506017549">
    <w:abstractNumId w:val="2"/>
  </w:num>
  <w:num w:numId="4" w16cid:durableId="1911189463">
    <w:abstractNumId w:val="3"/>
  </w:num>
  <w:num w:numId="5" w16cid:durableId="1463035409">
    <w:abstractNumId w:val="4"/>
  </w:num>
  <w:num w:numId="6" w16cid:durableId="524296187">
    <w:abstractNumId w:val="5"/>
  </w:num>
  <w:num w:numId="7" w16cid:durableId="119542373">
    <w:abstractNumId w:val="6"/>
  </w:num>
  <w:num w:numId="8" w16cid:durableId="1741631736">
    <w:abstractNumId w:val="7"/>
  </w:num>
  <w:num w:numId="9" w16cid:durableId="1274704492">
    <w:abstractNumId w:val="8"/>
  </w:num>
  <w:num w:numId="10" w16cid:durableId="2026320809">
    <w:abstractNumId w:val="9"/>
  </w:num>
  <w:num w:numId="11" w16cid:durableId="339091701">
    <w:abstractNumId w:val="10"/>
  </w:num>
  <w:num w:numId="12" w16cid:durableId="2087920107">
    <w:abstractNumId w:val="11"/>
  </w:num>
  <w:num w:numId="13" w16cid:durableId="525797129">
    <w:abstractNumId w:val="12"/>
  </w:num>
  <w:num w:numId="14" w16cid:durableId="9198712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EE7"/>
    <w:rsid w:val="00022ECC"/>
    <w:rsid w:val="0002769E"/>
    <w:rsid w:val="00055963"/>
    <w:rsid w:val="00074443"/>
    <w:rsid w:val="000758A1"/>
    <w:rsid w:val="00097916"/>
    <w:rsid w:val="000E5F1B"/>
    <w:rsid w:val="001015D1"/>
    <w:rsid w:val="001076EE"/>
    <w:rsid w:val="001262D3"/>
    <w:rsid w:val="00130564"/>
    <w:rsid w:val="001312A4"/>
    <w:rsid w:val="00167160"/>
    <w:rsid w:val="00172034"/>
    <w:rsid w:val="00173E2B"/>
    <w:rsid w:val="00177A85"/>
    <w:rsid w:val="00182099"/>
    <w:rsid w:val="00185681"/>
    <w:rsid w:val="00191477"/>
    <w:rsid w:val="0019171C"/>
    <w:rsid w:val="001A40AA"/>
    <w:rsid w:val="001C3998"/>
    <w:rsid w:val="001C3D4A"/>
    <w:rsid w:val="001D2D41"/>
    <w:rsid w:val="001D4AE5"/>
    <w:rsid w:val="001D6625"/>
    <w:rsid w:val="001D78D5"/>
    <w:rsid w:val="001E21B4"/>
    <w:rsid w:val="001F6EBC"/>
    <w:rsid w:val="0020235B"/>
    <w:rsid w:val="002376D1"/>
    <w:rsid w:val="00253F33"/>
    <w:rsid w:val="00257F3D"/>
    <w:rsid w:val="00280558"/>
    <w:rsid w:val="00283817"/>
    <w:rsid w:val="002A177F"/>
    <w:rsid w:val="002B0DC6"/>
    <w:rsid w:val="002C2698"/>
    <w:rsid w:val="0030525F"/>
    <w:rsid w:val="0030585E"/>
    <w:rsid w:val="00310113"/>
    <w:rsid w:val="00325ACE"/>
    <w:rsid w:val="00325FA1"/>
    <w:rsid w:val="00327E89"/>
    <w:rsid w:val="00341F1D"/>
    <w:rsid w:val="00347773"/>
    <w:rsid w:val="0035751C"/>
    <w:rsid w:val="00397524"/>
    <w:rsid w:val="003C6ED0"/>
    <w:rsid w:val="003D6AD5"/>
    <w:rsid w:val="003E04BF"/>
    <w:rsid w:val="003E0F4D"/>
    <w:rsid w:val="003E10A0"/>
    <w:rsid w:val="003F49E7"/>
    <w:rsid w:val="00414F98"/>
    <w:rsid w:val="00425D13"/>
    <w:rsid w:val="004472F7"/>
    <w:rsid w:val="00447D48"/>
    <w:rsid w:val="004530F2"/>
    <w:rsid w:val="0046162B"/>
    <w:rsid w:val="0047385D"/>
    <w:rsid w:val="00474808"/>
    <w:rsid w:val="004A02D6"/>
    <w:rsid w:val="004A05D4"/>
    <w:rsid w:val="004A31D1"/>
    <w:rsid w:val="004A4B47"/>
    <w:rsid w:val="004D5539"/>
    <w:rsid w:val="004E206F"/>
    <w:rsid w:val="004F124A"/>
    <w:rsid w:val="004F49EB"/>
    <w:rsid w:val="004F5ADF"/>
    <w:rsid w:val="00515AC5"/>
    <w:rsid w:val="00540C82"/>
    <w:rsid w:val="00553BFC"/>
    <w:rsid w:val="00564F2B"/>
    <w:rsid w:val="00570D56"/>
    <w:rsid w:val="0058537A"/>
    <w:rsid w:val="005B3845"/>
    <w:rsid w:val="005C1E20"/>
    <w:rsid w:val="005D64CB"/>
    <w:rsid w:val="005F75F2"/>
    <w:rsid w:val="006050FD"/>
    <w:rsid w:val="00606163"/>
    <w:rsid w:val="0060639F"/>
    <w:rsid w:val="00615EE7"/>
    <w:rsid w:val="00623B2E"/>
    <w:rsid w:val="006245DD"/>
    <w:rsid w:val="006330A6"/>
    <w:rsid w:val="00634171"/>
    <w:rsid w:val="00654CBF"/>
    <w:rsid w:val="00666CC4"/>
    <w:rsid w:val="00676E7B"/>
    <w:rsid w:val="00676FCC"/>
    <w:rsid w:val="006A09EB"/>
    <w:rsid w:val="006A3E7A"/>
    <w:rsid w:val="006B0954"/>
    <w:rsid w:val="006C575A"/>
    <w:rsid w:val="006D437B"/>
    <w:rsid w:val="006D7681"/>
    <w:rsid w:val="006E5FD6"/>
    <w:rsid w:val="006F359B"/>
    <w:rsid w:val="0074765A"/>
    <w:rsid w:val="0075619A"/>
    <w:rsid w:val="00781BA5"/>
    <w:rsid w:val="00782FB8"/>
    <w:rsid w:val="00784F6A"/>
    <w:rsid w:val="00786806"/>
    <w:rsid w:val="007A367A"/>
    <w:rsid w:val="007A5388"/>
    <w:rsid w:val="007A6AE1"/>
    <w:rsid w:val="007C613A"/>
    <w:rsid w:val="007E088A"/>
    <w:rsid w:val="00832C0D"/>
    <w:rsid w:val="00834FAA"/>
    <w:rsid w:val="008355E1"/>
    <w:rsid w:val="00862D1A"/>
    <w:rsid w:val="00883D70"/>
    <w:rsid w:val="0088779D"/>
    <w:rsid w:val="008877FC"/>
    <w:rsid w:val="008A6639"/>
    <w:rsid w:val="008C1E8E"/>
    <w:rsid w:val="008C4A48"/>
    <w:rsid w:val="008D010C"/>
    <w:rsid w:val="008E1184"/>
    <w:rsid w:val="008E59C4"/>
    <w:rsid w:val="008F02DD"/>
    <w:rsid w:val="008F5BBE"/>
    <w:rsid w:val="00903295"/>
    <w:rsid w:val="00904DAB"/>
    <w:rsid w:val="009071CA"/>
    <w:rsid w:val="00930CE6"/>
    <w:rsid w:val="00955F82"/>
    <w:rsid w:val="00962295"/>
    <w:rsid w:val="00990E27"/>
    <w:rsid w:val="00992B27"/>
    <w:rsid w:val="009A5670"/>
    <w:rsid w:val="00A0613D"/>
    <w:rsid w:val="00A151E1"/>
    <w:rsid w:val="00A2013F"/>
    <w:rsid w:val="00A5112F"/>
    <w:rsid w:val="00A5336B"/>
    <w:rsid w:val="00A63493"/>
    <w:rsid w:val="00A84497"/>
    <w:rsid w:val="00AD7E8D"/>
    <w:rsid w:val="00B118FD"/>
    <w:rsid w:val="00B22347"/>
    <w:rsid w:val="00B4506E"/>
    <w:rsid w:val="00B60B77"/>
    <w:rsid w:val="00B619E8"/>
    <w:rsid w:val="00B82ADB"/>
    <w:rsid w:val="00B8631E"/>
    <w:rsid w:val="00B91650"/>
    <w:rsid w:val="00B921F5"/>
    <w:rsid w:val="00B94D69"/>
    <w:rsid w:val="00B97B75"/>
    <w:rsid w:val="00BC43BC"/>
    <w:rsid w:val="00BD5D47"/>
    <w:rsid w:val="00BF462C"/>
    <w:rsid w:val="00C476EB"/>
    <w:rsid w:val="00C669C1"/>
    <w:rsid w:val="00C867EE"/>
    <w:rsid w:val="00CA1B7D"/>
    <w:rsid w:val="00D2416A"/>
    <w:rsid w:val="00D27BF4"/>
    <w:rsid w:val="00D51E12"/>
    <w:rsid w:val="00D54971"/>
    <w:rsid w:val="00D62AF2"/>
    <w:rsid w:val="00D70FEB"/>
    <w:rsid w:val="00D72D0C"/>
    <w:rsid w:val="00D82CD0"/>
    <w:rsid w:val="00DA00F5"/>
    <w:rsid w:val="00DA1CF3"/>
    <w:rsid w:val="00DF0A27"/>
    <w:rsid w:val="00DF7668"/>
    <w:rsid w:val="00E069A3"/>
    <w:rsid w:val="00E40565"/>
    <w:rsid w:val="00E51039"/>
    <w:rsid w:val="00E53B52"/>
    <w:rsid w:val="00E67B23"/>
    <w:rsid w:val="00E96B09"/>
    <w:rsid w:val="00EB7740"/>
    <w:rsid w:val="00EE5391"/>
    <w:rsid w:val="00EF20BD"/>
    <w:rsid w:val="00F3495A"/>
    <w:rsid w:val="00F37C2F"/>
    <w:rsid w:val="00F436F3"/>
    <w:rsid w:val="00F539AE"/>
    <w:rsid w:val="00F54B60"/>
    <w:rsid w:val="00F728C5"/>
    <w:rsid w:val="00F81391"/>
    <w:rsid w:val="00F84FA1"/>
    <w:rsid w:val="00F8629A"/>
    <w:rsid w:val="00FC6C1D"/>
    <w:rsid w:val="00FD53E4"/>
    <w:rsid w:val="00FE2510"/>
    <w:rsid w:val="00FF6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B0E99C9"/>
  <w15:chartTrackingRefBased/>
  <w15:docId w15:val="{75320AFC-F6C6-3F49-B65F-20CBEB4B8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  <w:spacing w:line="567" w:lineRule="exact"/>
    </w:pPr>
    <w:rPr>
      <w:rFonts w:ascii="Arial" w:hAnsi="Arial"/>
      <w:lang w:eastAsia="he-IL" w:bidi="he-IL"/>
    </w:rPr>
  </w:style>
  <w:style w:type="paragraph" w:styleId="Titolo1">
    <w:name w:val="heading 1"/>
    <w:basedOn w:val="Normale"/>
    <w:next w:val="Corpotesto"/>
    <w:qFormat/>
    <w:pPr>
      <w:keepNext/>
      <w:numPr>
        <w:numId w:val="1"/>
      </w:numPr>
      <w:jc w:val="center"/>
      <w:outlineLvl w:val="0"/>
    </w:pPr>
    <w:rPr>
      <w:rFonts w:ascii="Times New Roman" w:hAnsi="Times New Roman"/>
      <w:b/>
      <w:sz w:val="24"/>
      <w:u w:val="single"/>
    </w:rPr>
  </w:style>
  <w:style w:type="paragraph" w:styleId="Titolo2">
    <w:name w:val="heading 2"/>
    <w:basedOn w:val="Normale"/>
    <w:next w:val="Corpotesto"/>
    <w:qFormat/>
    <w:pPr>
      <w:keepNext/>
      <w:numPr>
        <w:ilvl w:val="1"/>
        <w:numId w:val="1"/>
      </w:numPr>
      <w:jc w:val="both"/>
      <w:outlineLvl w:val="1"/>
    </w:pPr>
    <w:rPr>
      <w:rFonts w:ascii="Times New Roman" w:hAnsi="Times New Roman"/>
      <w:b/>
      <w:sz w:val="24"/>
      <w:u w:val="single"/>
    </w:rPr>
  </w:style>
  <w:style w:type="paragraph" w:styleId="Titolo3">
    <w:name w:val="heading 3"/>
    <w:basedOn w:val="Normale"/>
    <w:next w:val="Corpotesto"/>
    <w:qFormat/>
    <w:pPr>
      <w:keepNext/>
      <w:numPr>
        <w:ilvl w:val="2"/>
        <w:numId w:val="1"/>
      </w:numPr>
      <w:jc w:val="both"/>
      <w:outlineLvl w:val="2"/>
    </w:pPr>
    <w:rPr>
      <w:rFonts w:ascii="Times New Roman" w:hAnsi="Times New Roman"/>
      <w:b/>
      <w:sz w:val="24"/>
    </w:rPr>
  </w:style>
  <w:style w:type="paragraph" w:styleId="Titolo4">
    <w:name w:val="heading 4"/>
    <w:basedOn w:val="Normale"/>
    <w:next w:val="Corpotesto"/>
    <w:qFormat/>
    <w:pPr>
      <w:keepNext/>
      <w:numPr>
        <w:ilvl w:val="3"/>
        <w:numId w:val="1"/>
      </w:numPr>
      <w:outlineLvl w:val="3"/>
    </w:pPr>
    <w:rPr>
      <w:rFonts w:ascii="Times New Roman" w:hAnsi="Times New Roman"/>
      <w:b/>
      <w:sz w:val="24"/>
      <w:u w:val="single"/>
    </w:rPr>
  </w:style>
  <w:style w:type="paragraph" w:styleId="Titolo5">
    <w:name w:val="heading 5"/>
    <w:basedOn w:val="Normale"/>
    <w:next w:val="Corpotesto"/>
    <w:qFormat/>
    <w:pPr>
      <w:keepNext/>
      <w:numPr>
        <w:ilvl w:val="4"/>
        <w:numId w:val="1"/>
      </w:numPr>
      <w:jc w:val="both"/>
      <w:outlineLvl w:val="4"/>
    </w:pPr>
    <w:rPr>
      <w:rFonts w:ascii="Times New Roman" w:hAnsi="Times New Roman"/>
      <w:sz w:val="24"/>
    </w:rPr>
  </w:style>
  <w:style w:type="paragraph" w:styleId="Titolo6">
    <w:name w:val="heading 6"/>
    <w:basedOn w:val="Normale"/>
    <w:next w:val="Corpotesto"/>
    <w:qFormat/>
    <w:pPr>
      <w:keepNext/>
      <w:numPr>
        <w:ilvl w:val="5"/>
        <w:numId w:val="1"/>
      </w:numPr>
      <w:outlineLvl w:val="5"/>
    </w:pPr>
    <w:rPr>
      <w:rFonts w:ascii="Times New Roman" w:hAnsi="Times New Roman"/>
      <w:sz w:val="28"/>
    </w:rPr>
  </w:style>
  <w:style w:type="paragraph" w:styleId="Titolo7">
    <w:name w:val="heading 7"/>
    <w:basedOn w:val="Normale"/>
    <w:next w:val="Corpotesto"/>
    <w:qFormat/>
    <w:pPr>
      <w:keepNext/>
      <w:numPr>
        <w:ilvl w:val="6"/>
        <w:numId w:val="1"/>
      </w:numPr>
      <w:jc w:val="right"/>
      <w:outlineLvl w:val="6"/>
    </w:pPr>
    <w:rPr>
      <w:sz w:val="24"/>
    </w:rPr>
  </w:style>
  <w:style w:type="paragraph" w:styleId="Titolo8">
    <w:name w:val="heading 8"/>
    <w:basedOn w:val="Normale"/>
    <w:next w:val="Corpotesto"/>
    <w:qFormat/>
    <w:pPr>
      <w:keepNext/>
      <w:numPr>
        <w:ilvl w:val="7"/>
        <w:numId w:val="1"/>
      </w:numPr>
      <w:jc w:val="right"/>
      <w:outlineLvl w:val="7"/>
    </w:pPr>
    <w:rPr>
      <w:sz w:val="24"/>
      <w:u w:val="single"/>
    </w:rPr>
  </w:style>
  <w:style w:type="paragraph" w:styleId="Titolo9">
    <w:name w:val="heading 9"/>
    <w:basedOn w:val="Normale"/>
    <w:next w:val="Corpotesto"/>
    <w:qFormat/>
    <w:pPr>
      <w:keepNext/>
      <w:numPr>
        <w:ilvl w:val="8"/>
        <w:numId w:val="1"/>
      </w:numPr>
      <w:jc w:val="center"/>
      <w:outlineLvl w:val="8"/>
    </w:pPr>
    <w:rPr>
      <w:rFonts w:ascii="Times New Roman" w:hAnsi="Times New Roman"/>
      <w:b/>
      <w:bCs/>
      <w:spacing w:val="20"/>
      <w:sz w:val="28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  <w:rPr>
      <w:rFonts w:cs="Arial"/>
      <w:sz w:val="18"/>
      <w:szCs w:val="18"/>
      <w:shd w:val="clear" w:color="auto" w:fill="FFFF0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cs="Arial"/>
      <w:color w:val="00000A"/>
      <w:sz w:val="18"/>
      <w:szCs w:val="18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Arial" w:hAnsi="Arial" w:cs="Arial"/>
      <w:sz w:val="18"/>
      <w:szCs w:val="18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Arial" w:hAnsi="Arial" w:cs="Arial"/>
      <w:b/>
      <w:sz w:val="18"/>
      <w:szCs w:val="18"/>
    </w:rPr>
  </w:style>
  <w:style w:type="character" w:customStyle="1" w:styleId="WW8Num7z1">
    <w:name w:val="WW8Num7z1"/>
    <w:rPr>
      <w:rFonts w:cs="Arial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  <w:rPr>
      <w:rFonts w:ascii="Arial" w:hAnsi="Arial" w:cs="Arial"/>
      <w:b/>
      <w:sz w:val="18"/>
      <w:szCs w:val="18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cs="Arial"/>
      <w:color w:val="00000A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OpenSymbol"/>
    </w:rPr>
  </w:style>
  <w:style w:type="character" w:customStyle="1" w:styleId="WW8Num11z1">
    <w:name w:val="WW8Num11z1"/>
    <w:rPr>
      <w:rFonts w:ascii="OpenSymbol" w:hAnsi="OpenSymbol" w:cs="OpenSymbol"/>
    </w:rPr>
  </w:style>
  <w:style w:type="character" w:customStyle="1" w:styleId="WW8Num12z0">
    <w:name w:val="WW8Num12z0"/>
    <w:rPr>
      <w:rFonts w:ascii="Symbol" w:hAnsi="Symbol" w:cs="OpenSymbol"/>
    </w:rPr>
  </w:style>
  <w:style w:type="character" w:customStyle="1" w:styleId="WW8Num12z1">
    <w:name w:val="WW8Num12z1"/>
    <w:rPr>
      <w:rFonts w:ascii="OpenSymbol" w:hAnsi="OpenSymbol" w:cs="OpenSymbol"/>
    </w:rPr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Carpredefinitoparagrafo1">
    <w:name w:val="Car. predefinito paragrafo1"/>
  </w:style>
  <w:style w:type="character" w:customStyle="1" w:styleId="Carpredefinitoparagrafo2">
    <w:name w:val="Car. predefinito paragrafo2"/>
  </w:style>
  <w:style w:type="character" w:customStyle="1" w:styleId="Numeropagina1">
    <w:name w:val="Numero pagina1"/>
    <w:basedOn w:val="Carpredefinitoparagrafo2"/>
  </w:style>
  <w:style w:type="character" w:styleId="Collegamentoipertestuale">
    <w:name w:val="Hyperlink"/>
    <w:rPr>
      <w:color w:val="0000FF"/>
      <w:u w:val="single"/>
    </w:rPr>
  </w:style>
  <w:style w:type="character" w:customStyle="1" w:styleId="Numeroriga1">
    <w:name w:val="Numero riga1"/>
    <w:basedOn w:val="Carpredefinitoparagrafo2"/>
  </w:style>
  <w:style w:type="character" w:customStyle="1" w:styleId="Collegamentovisitato1">
    <w:name w:val="Collegamento visitato1"/>
    <w:rPr>
      <w:color w:val="800080"/>
      <w:u w:val="single"/>
    </w:rPr>
  </w:style>
  <w:style w:type="character" w:customStyle="1" w:styleId="Rimandocommento1">
    <w:name w:val="Rimando commento1"/>
    <w:rPr>
      <w:sz w:val="16"/>
      <w:szCs w:val="16"/>
    </w:rPr>
  </w:style>
  <w:style w:type="character" w:customStyle="1" w:styleId="TestocommentoCarattere">
    <w:name w:val="Testo commento Carattere"/>
    <w:rPr>
      <w:rFonts w:ascii="Arial" w:hAnsi="Arial" w:cs="Arial"/>
      <w:lang w:val="it-IT" w:eastAsia="he-IL" w:bidi="he-IL"/>
    </w:rPr>
  </w:style>
  <w:style w:type="character" w:customStyle="1" w:styleId="SoggettocommentoCarattere">
    <w:name w:val="Soggetto commento Carattere"/>
    <w:rPr>
      <w:rFonts w:ascii="Arial" w:hAnsi="Arial" w:cs="Arial"/>
      <w:b/>
      <w:bCs/>
      <w:lang w:val="it-IT" w:eastAsia="he-IL" w:bidi="he-IL"/>
    </w:rPr>
  </w:style>
  <w:style w:type="character" w:customStyle="1" w:styleId="PidipaginaCarattere">
    <w:name w:val="Piè di pagina Carattere"/>
    <w:uiPriority w:val="99"/>
    <w:rPr>
      <w:rFonts w:ascii="Arial" w:hAnsi="Arial" w:cs="Arial"/>
      <w:lang w:eastAsia="he-IL" w:bidi="he-IL"/>
    </w:rPr>
  </w:style>
  <w:style w:type="character" w:customStyle="1" w:styleId="vistoCarattere">
    <w:name w:val="visto Carattere"/>
    <w:rPr>
      <w:rFonts w:ascii="Arial" w:hAnsi="Arial" w:cs="Arial"/>
    </w:rPr>
  </w:style>
  <w:style w:type="character" w:styleId="Enfasigrassetto">
    <w:name w:val="Strong"/>
    <w:qFormat/>
    <w:rPr>
      <w:b/>
      <w:bCs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eastAsia="Times New Roman" w:cs="Arial"/>
    </w:rPr>
  </w:style>
  <w:style w:type="character" w:customStyle="1" w:styleId="ListLabel3">
    <w:name w:val="ListLabel 3"/>
    <w:rPr>
      <w:color w:val="00000A"/>
    </w:rPr>
  </w:style>
  <w:style w:type="character" w:customStyle="1" w:styleId="ListLabel4">
    <w:name w:val="ListLabel 4"/>
    <w:rPr>
      <w:b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customStyle="1" w:styleId="Caratteredinumerazione">
    <w:name w:val="Carattere di numerazione"/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eastAsia="Microsoft YaHei" w:cs="Lucida Sans"/>
      <w:sz w:val="28"/>
      <w:szCs w:val="28"/>
    </w:rPr>
  </w:style>
  <w:style w:type="paragraph" w:styleId="Corpotesto">
    <w:name w:val="Body Text"/>
    <w:basedOn w:val="Normale"/>
    <w:pPr>
      <w:jc w:val="both"/>
    </w:pPr>
    <w:rPr>
      <w:rFonts w:ascii="Times New Roman" w:hAnsi="Times New Roman"/>
      <w:sz w:val="24"/>
    </w:rPr>
  </w:style>
  <w:style w:type="paragraph" w:styleId="Elenco">
    <w:name w:val="List"/>
    <w:basedOn w:val="Normale"/>
    <w:pPr>
      <w:ind w:left="283" w:hanging="283"/>
    </w:pPr>
    <w:rPr>
      <w:rFonts w:cs="Lucida Sans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eastAsia="Microsoft YaHei" w:cs="Lucida Sans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uiPriority w:val="99"/>
    <w:pPr>
      <w:suppressLineNumbers/>
      <w:tabs>
        <w:tab w:val="center" w:pos="4819"/>
        <w:tab w:val="right" w:pos="9638"/>
      </w:tabs>
    </w:pPr>
  </w:style>
  <w:style w:type="paragraph" w:styleId="Titolo">
    <w:name w:val="Title"/>
    <w:basedOn w:val="Normale"/>
    <w:next w:val="Sottotitolo"/>
    <w:qFormat/>
    <w:pPr>
      <w:jc w:val="center"/>
    </w:pPr>
    <w:rPr>
      <w:rFonts w:ascii="Times New Roman" w:hAnsi="Times New Roman"/>
      <w:b/>
      <w:bCs/>
      <w:sz w:val="24"/>
      <w:szCs w:val="36"/>
      <w:u w:val="single"/>
    </w:rPr>
  </w:style>
  <w:style w:type="paragraph" w:styleId="Sottotitolo">
    <w:name w:val="Subtitle"/>
    <w:basedOn w:val="Intestazione1"/>
    <w:next w:val="Corpotesto"/>
    <w:qFormat/>
    <w:pPr>
      <w:jc w:val="center"/>
    </w:pPr>
    <w:rPr>
      <w:i/>
      <w:iCs/>
    </w:rPr>
  </w:style>
  <w:style w:type="paragraph" w:customStyle="1" w:styleId="Mappadocumento1">
    <w:name w:val="Mappa documento1"/>
    <w:basedOn w:val="Normale"/>
    <w:pPr>
      <w:shd w:val="clear" w:color="auto" w:fill="000080"/>
    </w:pPr>
    <w:rPr>
      <w:rFonts w:ascii="Tahoma" w:hAnsi="Tahoma" w:cs="Tahoma"/>
    </w:rPr>
  </w:style>
  <w:style w:type="paragraph" w:customStyle="1" w:styleId="Corpodeltesto21">
    <w:name w:val="Corpo del testo 21"/>
    <w:basedOn w:val="Normale"/>
    <w:pPr>
      <w:jc w:val="both"/>
    </w:pPr>
    <w:rPr>
      <w:rFonts w:cs="Arial"/>
      <w:b/>
      <w:sz w:val="24"/>
      <w:u w:val="single"/>
    </w:rPr>
  </w:style>
  <w:style w:type="paragraph" w:customStyle="1" w:styleId="Corpodeltesto31">
    <w:name w:val="Corpo del testo 31"/>
    <w:basedOn w:val="Normale"/>
    <w:pPr>
      <w:jc w:val="both"/>
    </w:pPr>
    <w:rPr>
      <w:rFonts w:ascii="Times New Roman" w:hAnsi="Times New Roman"/>
      <w:sz w:val="28"/>
    </w:rPr>
  </w:style>
  <w:style w:type="paragraph" w:customStyle="1" w:styleId="Corpodeltesto310">
    <w:name w:val="Corpo del testo 31"/>
    <w:basedOn w:val="Normale"/>
    <w:pPr>
      <w:widowControl/>
      <w:spacing w:line="100" w:lineRule="atLeast"/>
      <w:jc w:val="both"/>
    </w:pPr>
    <w:rPr>
      <w:rFonts w:ascii="Helvetica" w:hAnsi="Helvetica" w:cs="Helvetica"/>
      <w:i/>
      <w:sz w:val="24"/>
      <w:lang w:eastAsia="ar-SA" w:bidi="ar-SA"/>
    </w:rPr>
  </w:style>
  <w:style w:type="paragraph" w:customStyle="1" w:styleId="Rub1">
    <w:name w:val="Rub1"/>
    <w:basedOn w:val="Normale"/>
    <w:pPr>
      <w:widowControl/>
      <w:tabs>
        <w:tab w:val="left" w:pos="1276"/>
      </w:tabs>
      <w:spacing w:line="100" w:lineRule="atLeast"/>
      <w:jc w:val="both"/>
    </w:pPr>
    <w:rPr>
      <w:rFonts w:ascii="Times New Roman" w:hAnsi="Times New Roman"/>
      <w:b/>
      <w:smallCaps/>
      <w:lang w:eastAsia="ar-SA" w:bidi="ar-SA"/>
    </w:rPr>
  </w:style>
  <w:style w:type="paragraph" w:customStyle="1" w:styleId="Testonormale1">
    <w:name w:val="Testo normale1"/>
    <w:basedOn w:val="Normale"/>
    <w:pPr>
      <w:widowControl/>
      <w:spacing w:after="240" w:line="100" w:lineRule="atLeast"/>
      <w:jc w:val="both"/>
    </w:pPr>
    <w:rPr>
      <w:rFonts w:ascii="Courier New" w:hAnsi="Courier New" w:cs="Courier New"/>
      <w:lang w:eastAsia="ar-SA" w:bidi="ar-SA"/>
    </w:r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customStyle="1" w:styleId="Didascalia3">
    <w:name w:val="Didascalia3"/>
    <w:basedOn w:val="Normale"/>
    <w:pPr>
      <w:widowControl/>
      <w:spacing w:line="100" w:lineRule="atLeast"/>
      <w:ind w:right="4423"/>
      <w:jc w:val="center"/>
    </w:pPr>
    <w:rPr>
      <w:rFonts w:ascii="English157 BT" w:hAnsi="English157 BT" w:cs="English157 BT"/>
      <w:b/>
      <w:i/>
      <w:sz w:val="36"/>
      <w:lang w:eastAsia="ar-SA" w:bidi="ar-SA"/>
    </w:rPr>
  </w:style>
  <w:style w:type="paragraph" w:customStyle="1" w:styleId="Rientrocorpodeltesto31">
    <w:name w:val="Rientro corpo del testo 31"/>
    <w:basedOn w:val="Normale"/>
    <w:pPr>
      <w:spacing w:after="120"/>
      <w:ind w:left="283"/>
    </w:pPr>
    <w:rPr>
      <w:sz w:val="16"/>
      <w:szCs w:val="16"/>
    </w:rPr>
  </w:style>
  <w:style w:type="paragraph" w:customStyle="1" w:styleId="Puntoelenco1">
    <w:name w:val="Punto elenco1"/>
    <w:basedOn w:val="Normale"/>
  </w:style>
  <w:style w:type="paragraph" w:customStyle="1" w:styleId="Puntoelenco21">
    <w:name w:val="Punto elenco 21"/>
    <w:basedOn w:val="Normale"/>
  </w:style>
  <w:style w:type="paragraph" w:customStyle="1" w:styleId="Puntoelenco31">
    <w:name w:val="Punto elenco 31"/>
    <w:basedOn w:val="Normale"/>
  </w:style>
  <w:style w:type="paragraph" w:customStyle="1" w:styleId="Testofumetto1">
    <w:name w:val="Testo fumetto1"/>
    <w:basedOn w:val="Normale"/>
    <w:rPr>
      <w:rFonts w:ascii="Tahoma" w:hAnsi="Tahoma" w:cs="Tahoma"/>
      <w:sz w:val="16"/>
      <w:szCs w:val="16"/>
    </w:rPr>
  </w:style>
  <w:style w:type="paragraph" w:customStyle="1" w:styleId="CarattereCarattereCarattere">
    <w:name w:val="Carattere Carattere Carattere"/>
    <w:basedOn w:val="Normale"/>
    <w:pPr>
      <w:widowControl/>
      <w:spacing w:before="120" w:after="160" w:line="240" w:lineRule="exact"/>
    </w:pPr>
    <w:rPr>
      <w:rFonts w:ascii="Verdana" w:hAnsi="Verdana" w:cs="Verdana"/>
      <w:sz w:val="22"/>
      <w:lang w:val="en-US" w:eastAsia="ar-SA" w:bidi="ar-SA"/>
    </w:rPr>
  </w:style>
  <w:style w:type="paragraph" w:customStyle="1" w:styleId="visto">
    <w:name w:val="visto"/>
    <w:basedOn w:val="Normale"/>
    <w:pPr>
      <w:widowControl/>
      <w:spacing w:after="240" w:line="360" w:lineRule="exact"/>
      <w:ind w:left="1701" w:hanging="1701"/>
      <w:jc w:val="both"/>
    </w:pPr>
    <w:rPr>
      <w:lang w:eastAsia="ar-SA" w:bidi="ar-SA"/>
    </w:rPr>
  </w:style>
  <w:style w:type="paragraph" w:customStyle="1" w:styleId="Paragrafoelenco1">
    <w:name w:val="Paragrafo elenco1"/>
    <w:basedOn w:val="Normale"/>
    <w:pPr>
      <w:widowControl/>
      <w:spacing w:line="100" w:lineRule="atLeast"/>
      <w:ind w:left="708"/>
    </w:pPr>
    <w:rPr>
      <w:rFonts w:ascii="Times New Roman" w:hAnsi="Times New Roman"/>
      <w:sz w:val="24"/>
      <w:szCs w:val="24"/>
      <w:lang w:eastAsia="ar-SA" w:bidi="ar-SA"/>
    </w:rPr>
  </w:style>
  <w:style w:type="paragraph" w:customStyle="1" w:styleId="Paragrafoelenco2">
    <w:name w:val="Paragrafo elenco2"/>
    <w:basedOn w:val="Normale"/>
    <w:pPr>
      <w:widowControl/>
      <w:spacing w:line="100" w:lineRule="atLeast"/>
      <w:ind w:left="708"/>
    </w:pPr>
    <w:rPr>
      <w:rFonts w:ascii="Times New Roman" w:hAnsi="Times New Roman"/>
      <w:sz w:val="24"/>
      <w:szCs w:val="24"/>
      <w:lang w:eastAsia="ar-SA" w:bidi="ar-SA"/>
    </w:rPr>
  </w:style>
  <w:style w:type="paragraph" w:customStyle="1" w:styleId="bollo">
    <w:name w:val="bollo"/>
    <w:basedOn w:val="Normale"/>
    <w:pPr>
      <w:widowControl/>
      <w:spacing w:line="560" w:lineRule="exact"/>
      <w:ind w:left="360"/>
      <w:jc w:val="both"/>
    </w:pPr>
    <w:rPr>
      <w:rFonts w:ascii="Times New Roman" w:hAnsi="Times New Roman"/>
      <w:szCs w:val="24"/>
      <w:lang w:eastAsia="ar-SA" w:bidi="ar-SA"/>
    </w:rPr>
  </w:style>
  <w:style w:type="paragraph" w:customStyle="1" w:styleId="Testocommento1">
    <w:name w:val="Testo commento1"/>
    <w:basedOn w:val="Normale"/>
  </w:style>
  <w:style w:type="paragraph" w:customStyle="1" w:styleId="Soggettocommento1">
    <w:name w:val="Soggetto commento1"/>
    <w:basedOn w:val="Testocommento1"/>
    <w:rPr>
      <w:b/>
      <w:bCs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table" w:styleId="Grigliatabella">
    <w:name w:val="Table Grid"/>
    <w:basedOn w:val="Tabellanormale"/>
    <w:uiPriority w:val="39"/>
    <w:rsid w:val="008D01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uiPriority w:val="99"/>
    <w:semiHidden/>
    <w:unhideWhenUsed/>
    <w:rsid w:val="00E51039"/>
  </w:style>
  <w:style w:type="paragraph" w:styleId="Paragrafoelenco">
    <w:name w:val="List Paragraph"/>
    <w:basedOn w:val="Normale"/>
    <w:uiPriority w:val="34"/>
    <w:qFormat/>
    <w:rsid w:val="004530F2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4A02D6"/>
    <w:rPr>
      <w:sz w:val="16"/>
      <w:szCs w:val="16"/>
    </w:rPr>
  </w:style>
  <w:style w:type="paragraph" w:styleId="Testocommento">
    <w:name w:val="annotation text"/>
    <w:basedOn w:val="Normale"/>
    <w:link w:val="TestocommentoCarattere1"/>
    <w:uiPriority w:val="99"/>
    <w:unhideWhenUsed/>
    <w:rsid w:val="004A02D6"/>
    <w:pPr>
      <w:spacing w:line="240" w:lineRule="auto"/>
    </w:pPr>
  </w:style>
  <w:style w:type="character" w:customStyle="1" w:styleId="TestocommentoCarattere1">
    <w:name w:val="Testo commento Carattere1"/>
    <w:basedOn w:val="Carpredefinitoparagrafo"/>
    <w:link w:val="Testocommento"/>
    <w:uiPriority w:val="99"/>
    <w:rsid w:val="004A02D6"/>
    <w:rPr>
      <w:rFonts w:ascii="Arial" w:hAnsi="Arial"/>
      <w:lang w:eastAsia="he-IL" w:bidi="he-IL"/>
    </w:rPr>
  </w:style>
  <w:style w:type="paragraph" w:styleId="Soggettocommento">
    <w:name w:val="annotation subject"/>
    <w:basedOn w:val="Testocommento"/>
    <w:next w:val="Testocommento"/>
    <w:link w:val="SoggettocommentoCarattere1"/>
    <w:uiPriority w:val="99"/>
    <w:semiHidden/>
    <w:unhideWhenUsed/>
    <w:rsid w:val="004A02D6"/>
    <w:rPr>
      <w:b/>
      <w:bCs/>
    </w:rPr>
  </w:style>
  <w:style w:type="character" w:customStyle="1" w:styleId="SoggettocommentoCarattere1">
    <w:name w:val="Soggetto commento Carattere1"/>
    <w:basedOn w:val="TestocommentoCarattere1"/>
    <w:link w:val="Soggettocommento"/>
    <w:uiPriority w:val="99"/>
    <w:semiHidden/>
    <w:rsid w:val="004A02D6"/>
    <w:rPr>
      <w:rFonts w:ascii="Arial" w:hAnsi="Arial"/>
      <w:b/>
      <w:bCs/>
      <w:lang w:eastAsia="he-IL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5</Pages>
  <Words>1460</Words>
  <Characters>8328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USO BOLLO</vt:lpstr>
    </vt:vector>
  </TitlesOfParts>
  <Company/>
  <LinksUpToDate>false</LinksUpToDate>
  <CharactersWithSpaces>9769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USO BOLLO</dc:title>
  <dc:subject>corso di formazione Office</dc:subject>
  <dc:creator>ES</dc:creator>
  <cp:keywords/>
  <cp:lastModifiedBy>GIUSEPPE, CASULA</cp:lastModifiedBy>
  <cp:revision>8</cp:revision>
  <cp:lastPrinted>2024-04-08T11:26:00Z</cp:lastPrinted>
  <dcterms:created xsi:type="dcterms:W3CDTF">2025-02-20T10:07:00Z</dcterms:created>
  <dcterms:modified xsi:type="dcterms:W3CDTF">2025-06-20T14:07:00Z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